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388E1" w14:textId="200197ED" w:rsidR="00016502" w:rsidRDefault="009701B8" w:rsidP="00570184">
      <w:pPr>
        <w:pStyle w:val="BodyText"/>
        <w:outlineLvl w:val="0"/>
      </w:pPr>
      <w:r>
        <w:t>Cospons</w:t>
      </w:r>
      <w:bookmarkStart w:id="0" w:name="_GoBack"/>
      <w:bookmarkEnd w:id="0"/>
      <w:r>
        <w:t>ored by R. Cassidy Seminars, P.O. Box 14473, Santa Rosa, CA 95402</w:t>
      </w:r>
    </w:p>
    <w:p w14:paraId="56B3FF03" w14:textId="6CDDFFB5" w:rsidR="0074597B" w:rsidRPr="004F0BD2" w:rsidRDefault="00016502" w:rsidP="00016502">
      <w:pPr>
        <w:pStyle w:val="BodyText"/>
        <w:rPr>
          <w:rStyle w:val="StrongEmphasis"/>
          <w:b w:val="0"/>
          <w:bCs w:val="0"/>
        </w:rPr>
      </w:pPr>
      <w:r w:rsidRPr="00C83966">
        <w:rPr>
          <w:b/>
          <w:bCs/>
        </w:rPr>
        <w:t>Satisfactory Completion</w:t>
      </w:r>
      <w:r w:rsidR="00C83966">
        <w:rPr>
          <w:b/>
          <w:bCs/>
        </w:rPr>
        <w:br/>
      </w:r>
      <w:r>
        <w:t xml:space="preserve">Participants must have paid tuition fee, signed in and out each day, attended the entire seminar, and completed an evaluation in order to receive a certificate. Failure to sign in or out each day will result in forfeiture of credit for the entire course. No exceptions will be made. Partial credit is not available. </w:t>
      </w:r>
      <w:r w:rsidR="00F625F7">
        <w:t xml:space="preserve">Links to </w:t>
      </w:r>
      <w:r>
        <w:t xml:space="preserve">Evaluations and Certificates will be </w:t>
      </w:r>
      <w:r w:rsidR="004F0BD2">
        <w:t xml:space="preserve">emailed and also </w:t>
      </w:r>
      <w:r>
        <w:t xml:space="preserve">available following course completion at </w:t>
      </w:r>
      <w:hyperlink r:id="rId6" w:history="1">
        <w:r w:rsidR="004F0BD2" w:rsidRPr="002C0FCB">
          <w:rPr>
            <w:rStyle w:val="Hyperlink"/>
          </w:rPr>
          <w:t>www.ceuregistration.com</w:t>
        </w:r>
      </w:hyperlink>
      <w:r w:rsidR="004F0BD2">
        <w:br/>
      </w:r>
    </w:p>
    <w:p w14:paraId="524AFEB0" w14:textId="63DF08A5" w:rsidR="0074597B" w:rsidRPr="001409CE" w:rsidRDefault="009701B8">
      <w:pPr>
        <w:pStyle w:val="BodyText"/>
        <w:rPr>
          <w:rStyle w:val="StrongEmphasis"/>
          <w:b w:val="0"/>
          <w:bCs w:val="0"/>
        </w:rPr>
      </w:pPr>
      <w:r>
        <w:rPr>
          <w:rStyle w:val="StrongEmphasis"/>
        </w:rPr>
        <w:t>Psychologists</w:t>
      </w:r>
      <w:r>
        <w:br/>
      </w:r>
      <w:r w:rsidR="001409CE" w:rsidRPr="001409CE">
        <w:rPr>
          <w:b/>
          <w:bCs/>
        </w:rPr>
        <w:t>NY:</w:t>
      </w:r>
      <w:r w:rsidR="001409CE">
        <w:rPr>
          <w:b/>
          <w:bCs/>
        </w:rPr>
        <w:t xml:space="preserve"> </w:t>
      </w:r>
      <w:r w:rsidR="001409CE">
        <w:t>R. Cassidy Seminars is recognized by the New York State Education Department’s State Board for Psychology as an approved provider of continuing education for licensed psychologists #PSY-0018</w:t>
      </w:r>
      <w:r w:rsidR="00514E97">
        <w:t xml:space="preserve">. </w:t>
      </w:r>
      <w:r w:rsidR="00570184">
        <w:br/>
      </w:r>
      <w:r w:rsidR="003C26B2">
        <w:rPr>
          <w:rStyle w:val="Strong"/>
        </w:rPr>
        <w:t>6.25</w:t>
      </w:r>
      <w:r w:rsidR="00897333">
        <w:rPr>
          <w:rStyle w:val="Strong"/>
        </w:rPr>
        <w:t xml:space="preserve"> clock</w:t>
      </w:r>
      <w:r w:rsidR="005840C2">
        <w:t xml:space="preserve"> hours. </w:t>
      </w:r>
      <w:r w:rsidR="00514E97">
        <w:t>Live in-person</w:t>
      </w:r>
      <w:r w:rsidR="00570184">
        <w:t>.</w:t>
      </w:r>
    </w:p>
    <w:p w14:paraId="221995A8" w14:textId="18D6203E" w:rsidR="0074597B" w:rsidRDefault="009701B8">
      <w:pPr>
        <w:pStyle w:val="BodyText"/>
        <w:rPr>
          <w:rStyle w:val="StrongEmphasis"/>
        </w:rPr>
      </w:pPr>
      <w:r>
        <w:rPr>
          <w:rStyle w:val="StrongEmphasis"/>
        </w:rPr>
        <w:t>Psychoanalysts</w:t>
      </w:r>
      <w:r>
        <w:br/>
      </w:r>
      <w:r>
        <w:rPr>
          <w:rStyle w:val="StrongEmphasis"/>
        </w:rPr>
        <w:t>NY:</w:t>
      </w:r>
      <w:r>
        <w:t xml:space="preserve"> R. Cassidy Seminars is recognized by the New York State Education Department’s State Board for Mental Health Practitioners as an approved provider of continuing education for licensed psychoanalysts. #P-0005. </w:t>
      </w:r>
      <w:r w:rsidR="003C26B2">
        <w:t>6.25</w:t>
      </w:r>
      <w:r w:rsidR="00897333">
        <w:t xml:space="preserve"> clock</w:t>
      </w:r>
      <w:r>
        <w:t xml:space="preserve"> hours. Live in-person.</w:t>
      </w:r>
    </w:p>
    <w:p w14:paraId="4A8F2134" w14:textId="408517E5" w:rsidR="0074597B" w:rsidRDefault="009701B8" w:rsidP="001873A4">
      <w:pPr>
        <w:rPr>
          <w:rStyle w:val="StrongEmphasis"/>
        </w:rPr>
      </w:pPr>
      <w:r>
        <w:rPr>
          <w:rStyle w:val="StrongEmphasis"/>
        </w:rPr>
        <w:t>Social Workers</w:t>
      </w:r>
      <w:r>
        <w:br/>
      </w:r>
      <w:r w:rsidR="001873A4" w:rsidRPr="001873A4">
        <w:rPr>
          <w:rStyle w:val="StrongEmphasis"/>
        </w:rPr>
        <w:t xml:space="preserve">CA and Other States: </w:t>
      </w:r>
      <w:r w:rsidR="001873A4" w:rsidRPr="001873A4">
        <w:rPr>
          <w:rStyle w:val="StrongEmphasis"/>
          <w:b w:val="0"/>
          <w:bCs w:val="0"/>
        </w:rPr>
        <w:t xml:space="preserve">Most states accept continuing education courses offered by </w:t>
      </w:r>
      <w:r w:rsidR="00773739">
        <w:rPr>
          <w:rStyle w:val="StrongEmphasis"/>
          <w:b w:val="0"/>
          <w:bCs w:val="0"/>
        </w:rPr>
        <w:t xml:space="preserve">either CE Sponsors for APA, (which R. Cassidy Seminars is) </w:t>
      </w:r>
      <w:r w:rsidR="001873A4" w:rsidRPr="001873A4">
        <w:rPr>
          <w:rStyle w:val="StrongEmphasis"/>
          <w:b w:val="0"/>
          <w:bCs w:val="0"/>
        </w:rPr>
        <w:t xml:space="preserve">or will accept the approval of other state licensing boards of the same license type. </w:t>
      </w:r>
      <w:r w:rsidR="00773739">
        <w:rPr>
          <w:rStyle w:val="StrongEmphasis"/>
          <w:b w:val="0"/>
          <w:bCs w:val="0"/>
        </w:rPr>
        <w:t>Some states</w:t>
      </w:r>
      <w:r w:rsidR="001873A4" w:rsidRPr="001873A4">
        <w:rPr>
          <w:rStyle w:val="StrongEmphasis"/>
          <w:b w:val="0"/>
          <w:bCs w:val="0"/>
        </w:rPr>
        <w:t>, either do not require pre-approval of courses, or will allow licensees to retroactively file for course approval themselves. Check with your board to obtain a final ruling.</w:t>
      </w:r>
      <w:r w:rsidRPr="001873A4">
        <w:rPr>
          <w:b/>
          <w:bCs/>
        </w:rPr>
        <w:br/>
      </w:r>
      <w:r>
        <w:rPr>
          <w:rStyle w:val="StrongEmphasis"/>
        </w:rPr>
        <w:t>IL-SWs</w:t>
      </w:r>
      <w:r>
        <w:t xml:space="preserve">: Illinois Dept of Professional Regulation, Approved Continuing Education Sponsor, #159.000782.  </w:t>
      </w:r>
      <w:r w:rsidR="003C26B2">
        <w:t>6.25</w:t>
      </w:r>
      <w:r w:rsidR="00570184">
        <w:t xml:space="preserve"> </w:t>
      </w:r>
      <w:r>
        <w:t>hours.</w:t>
      </w:r>
      <w:r>
        <w:br/>
      </w:r>
      <w:r>
        <w:rPr>
          <w:rStyle w:val="StrongEmphasis"/>
        </w:rPr>
        <w:t>NY:</w:t>
      </w:r>
      <w:r>
        <w:t xml:space="preserve"> R. Cassidy Seminars is recognized by the New York State Education Department's State Board for Social Work as an approved provider (#0006) of continuing education for licensed social workers. </w:t>
      </w:r>
      <w:r w:rsidR="00570184">
        <w:br/>
      </w:r>
      <w:r>
        <w:t xml:space="preserve">This program is approved </w:t>
      </w:r>
      <w:r w:rsidR="003C26B2">
        <w:t>6.25</w:t>
      </w:r>
      <w:r w:rsidR="00897333">
        <w:t xml:space="preserve"> contact</w:t>
      </w:r>
      <w:r>
        <w:t xml:space="preserve"> hours Live in-person.</w:t>
      </w:r>
      <w:r>
        <w:br/>
      </w:r>
      <w:r>
        <w:rPr>
          <w:rStyle w:val="StrongEmphasis"/>
        </w:rPr>
        <w:t>OH:</w:t>
      </w:r>
      <w:r>
        <w:t xml:space="preserve"> Provider approved by the Ohio Counselor, Social Worker and Marriage and Family Therapist Board for </w:t>
      </w:r>
      <w:r w:rsidR="003C26B2">
        <w:t>6.25</w:t>
      </w:r>
      <w:r w:rsidR="00897333">
        <w:t xml:space="preserve"> clock</w:t>
      </w:r>
      <w:r>
        <w:t xml:space="preserve"> hours, #RCST110701</w:t>
      </w:r>
      <w:r w:rsidR="00773739">
        <w:br/>
      </w:r>
    </w:p>
    <w:p w14:paraId="6FF99331" w14:textId="3C026388" w:rsidR="0074597B" w:rsidRDefault="009701B8" w:rsidP="001873A4">
      <w:pPr>
        <w:rPr>
          <w:rStyle w:val="StrongEmphasis"/>
        </w:rPr>
      </w:pPr>
      <w:r>
        <w:rPr>
          <w:rStyle w:val="StrongEmphasis"/>
        </w:rPr>
        <w:t>Counselors/Marriage and Family Therapists</w:t>
      </w:r>
      <w:r>
        <w:br/>
      </w:r>
      <w:r w:rsidR="00773739" w:rsidRPr="001873A4">
        <w:rPr>
          <w:rStyle w:val="StrongEmphasis"/>
        </w:rPr>
        <w:t xml:space="preserve">CA and Other States: </w:t>
      </w:r>
      <w:r w:rsidR="00773739" w:rsidRPr="001873A4">
        <w:rPr>
          <w:rStyle w:val="StrongEmphasis"/>
          <w:b w:val="0"/>
          <w:bCs w:val="0"/>
        </w:rPr>
        <w:t xml:space="preserve">Most states accept continuing education courses offered by </w:t>
      </w:r>
      <w:r w:rsidR="00773739">
        <w:rPr>
          <w:rStyle w:val="StrongEmphasis"/>
          <w:b w:val="0"/>
          <w:bCs w:val="0"/>
        </w:rPr>
        <w:t xml:space="preserve">either CE Sponsors for APA, (which R. Cassidy Seminars is) </w:t>
      </w:r>
      <w:r w:rsidR="00773739" w:rsidRPr="001873A4">
        <w:rPr>
          <w:rStyle w:val="StrongEmphasis"/>
          <w:b w:val="0"/>
          <w:bCs w:val="0"/>
        </w:rPr>
        <w:t xml:space="preserve">or will accept the approval of other state licensing boards of the same license type. </w:t>
      </w:r>
      <w:r w:rsidR="00773739">
        <w:rPr>
          <w:rStyle w:val="StrongEmphasis"/>
          <w:b w:val="0"/>
          <w:bCs w:val="0"/>
        </w:rPr>
        <w:t>Some states</w:t>
      </w:r>
      <w:r w:rsidR="00773739" w:rsidRPr="001873A4">
        <w:rPr>
          <w:rStyle w:val="StrongEmphasis"/>
          <w:b w:val="0"/>
          <w:bCs w:val="0"/>
        </w:rPr>
        <w:t>, either do not require pre-approval of courses, or will allow licensees to retroactively file for course approval themselves. Check with your board to obtain a final ruling.</w:t>
      </w:r>
      <w:r w:rsidR="00773739" w:rsidRPr="001873A4">
        <w:rPr>
          <w:b/>
          <w:bCs/>
        </w:rPr>
        <w:br/>
      </w:r>
      <w:r>
        <w:rPr>
          <w:rStyle w:val="StrongEmphasis"/>
        </w:rPr>
        <w:t>IL-MFTs:</w:t>
      </w:r>
      <w:r>
        <w:t xml:space="preserve"> Illinois Dept of Professional Regulation, Approved Continuing E</w:t>
      </w:r>
      <w:r w:rsidR="00570184">
        <w:t>ducation Sponsor, #168-000141. </w:t>
      </w:r>
      <w:r w:rsidR="003C26B2">
        <w:t>6.25</w:t>
      </w:r>
      <w:r w:rsidR="00897333">
        <w:t xml:space="preserve"> hours</w:t>
      </w:r>
      <w:r>
        <w:t>.</w:t>
      </w:r>
      <w:r>
        <w:br/>
      </w:r>
      <w:r>
        <w:rPr>
          <w:rStyle w:val="StrongEmphasis"/>
        </w:rPr>
        <w:t>NY-LMHCs:</w:t>
      </w:r>
      <w:r>
        <w:t xml:space="preserve"> R. Cassidy Seminars is recognized by the New York State Education Department’s State Board of Mental Health Practitioners as an approved provider of continuing education for licensed mental health counselors. #MHC-0015. </w:t>
      </w:r>
      <w:r w:rsidR="003C26B2">
        <w:t>6.25</w:t>
      </w:r>
      <w:r w:rsidR="00897333">
        <w:t xml:space="preserve"> contact</w:t>
      </w:r>
      <w:r>
        <w:t xml:space="preserve"> hours. Live in-person.</w:t>
      </w:r>
      <w:r>
        <w:br/>
      </w:r>
      <w:r>
        <w:rPr>
          <w:rStyle w:val="StrongEmphasis"/>
        </w:rPr>
        <w:lastRenderedPageBreak/>
        <w:t>NY-LMFTs:</w:t>
      </w:r>
      <w:r>
        <w:t xml:space="preserve"> R. Cassidy Seminars is recognized by the New York State Education Department’s State Board of Mental Health Practitioners as an approved provider of continuing education for licensed marriage and family therapists. #MFT-0011. </w:t>
      </w:r>
      <w:r w:rsidR="003C26B2">
        <w:t>6.25</w:t>
      </w:r>
      <w:r w:rsidR="00897333">
        <w:t xml:space="preserve"> contact</w:t>
      </w:r>
      <w:r>
        <w:t xml:space="preserve"> hours. Live in-person.</w:t>
      </w:r>
      <w:r>
        <w:br/>
      </w:r>
      <w:r>
        <w:rPr>
          <w:rStyle w:val="StrongEmphasis"/>
        </w:rPr>
        <w:t>OH:</w:t>
      </w:r>
      <w:r>
        <w:t xml:space="preserve"> Provider approved by the Ohio Counselor, Social Worker and Marriage and Family Therapist Board for </w:t>
      </w:r>
      <w:r w:rsidR="003C26B2">
        <w:t>6.25</w:t>
      </w:r>
      <w:r w:rsidR="00897333">
        <w:t xml:space="preserve"> clock</w:t>
      </w:r>
      <w:r>
        <w:t xml:space="preserve"> hours, #RCST110701</w:t>
      </w:r>
      <w:r>
        <w:br/>
      </w:r>
      <w:r>
        <w:rPr>
          <w:rStyle w:val="StrongEmphasis"/>
        </w:rPr>
        <w:t>TX:</w:t>
      </w:r>
      <w:r>
        <w:t xml:space="preserve"> Approved CE Sponsor through the Texas State Board of Examiners of Marriage &amp; Family Therapists. Provider #151 </w:t>
      </w:r>
      <w:r w:rsidR="003C26B2">
        <w:rPr>
          <w:rStyle w:val="StrongEmphasis"/>
        </w:rPr>
        <w:t>6.25</w:t>
      </w:r>
      <w:r w:rsidR="00897333">
        <w:rPr>
          <w:rStyle w:val="StrongEmphasis"/>
        </w:rPr>
        <w:t xml:space="preserve"> CE</w:t>
      </w:r>
      <w:r>
        <w:t xml:space="preserve"> hours.</w:t>
      </w:r>
      <w:r>
        <w:br/>
      </w:r>
      <w:r>
        <w:br/>
      </w:r>
      <w:r>
        <w:rPr>
          <w:rStyle w:val="StrongEmphasis"/>
        </w:rPr>
        <w:t>Creative Arts Therapists</w:t>
      </w:r>
      <w:r>
        <w:br/>
      </w:r>
      <w:r>
        <w:rPr>
          <w:rStyle w:val="StrongEmphasis"/>
        </w:rPr>
        <w:t>NY:</w:t>
      </w:r>
      <w:r>
        <w:t xml:space="preserve"> R. Cassidy Seminars is recognized by the New York State Education Department's State Board of Mental Health Practitioners as an approved provider of continuing education for licensed creative arts therapists, #CAT-0005. </w:t>
      </w:r>
      <w:r w:rsidR="003C26B2">
        <w:t>6.25</w:t>
      </w:r>
      <w:r w:rsidR="00897333">
        <w:t xml:space="preserve"> contact</w:t>
      </w:r>
      <w:r>
        <w:t> hours. Live in-person.</w:t>
      </w:r>
    </w:p>
    <w:p w14:paraId="4654E2F3" w14:textId="1F6C1465" w:rsidR="00BF244F" w:rsidRPr="00BF244F" w:rsidRDefault="009701B8" w:rsidP="00BF244F">
      <w:pPr>
        <w:rPr>
          <w:rFonts w:ascii="Arial" w:eastAsia="NSimSun" w:hAnsi="Arial" w:cs="Arial"/>
          <w:color w:val="222222"/>
          <w:kern w:val="0"/>
          <w:lang w:eastAsia="en-US" w:bidi="ar-SA"/>
        </w:rPr>
      </w:pPr>
      <w:r>
        <w:rPr>
          <w:rStyle w:val="StrongEmphasis"/>
        </w:rPr>
        <w:t>Chemical Dependency Counselors</w:t>
      </w:r>
      <w:r>
        <w:br/>
      </w:r>
      <w:r w:rsidR="00BF244F" w:rsidRPr="00BF244F">
        <w:rPr>
          <w:rFonts w:ascii="Times" w:eastAsia="NSimSun" w:hAnsi="Times" w:cs="Arial"/>
          <w:b/>
          <w:bCs/>
          <w:color w:val="212529"/>
          <w:kern w:val="0"/>
          <w:shd w:val="clear" w:color="auto" w:fill="FFFFFF"/>
          <w:lang w:eastAsia="en-US" w:bidi="ar-SA"/>
        </w:rPr>
        <w:t>CA: </w:t>
      </w:r>
      <w:r w:rsidR="00BF244F" w:rsidRPr="00BF244F">
        <w:rPr>
          <w:rFonts w:ascii="Times" w:eastAsia="NSimSun" w:hAnsi="Times" w:cs="Arial"/>
          <w:color w:val="212529"/>
          <w:kern w:val="0"/>
          <w:shd w:val="clear" w:color="auto" w:fill="FFFFFF"/>
          <w:lang w:eastAsia="en-US" w:bidi="ar-SA"/>
        </w:rPr>
        <w:t xml:space="preserve">Provider approved by CCAPP, </w:t>
      </w:r>
      <w:r w:rsidR="00F0225E" w:rsidRPr="00F0225E">
        <w:rPr>
          <w:rFonts w:ascii="Times" w:eastAsia="NSimSun" w:hAnsi="Times" w:cs="Arial"/>
          <w:color w:val="212529"/>
          <w:kern w:val="0"/>
          <w:shd w:val="clear" w:color="auto" w:fill="FFFFFF"/>
          <w:lang w:eastAsia="en-US" w:bidi="ar-SA"/>
        </w:rPr>
        <w:t>Provider #4N-00-434-0224 </w:t>
      </w:r>
      <w:r w:rsidR="00BF244F" w:rsidRPr="00BF244F">
        <w:rPr>
          <w:rFonts w:ascii="Times" w:eastAsia="NSimSun" w:hAnsi="Times" w:cs="Arial"/>
          <w:color w:val="212529"/>
          <w:kern w:val="0"/>
          <w:shd w:val="clear" w:color="auto" w:fill="FFFFFF"/>
          <w:lang w:eastAsia="en-US" w:bidi="ar-SA"/>
        </w:rPr>
        <w:t xml:space="preserve">for </w:t>
      </w:r>
      <w:r w:rsidR="003C26B2">
        <w:rPr>
          <w:rFonts w:ascii="Times" w:eastAsia="NSimSun" w:hAnsi="Times" w:cs="Arial"/>
          <w:color w:val="212529"/>
          <w:kern w:val="0"/>
          <w:shd w:val="clear" w:color="auto" w:fill="FFFFFF"/>
          <w:lang w:eastAsia="en-US" w:bidi="ar-SA"/>
        </w:rPr>
        <w:t>6.25</w:t>
      </w:r>
      <w:r w:rsidR="00BF244F" w:rsidRPr="00BF244F">
        <w:rPr>
          <w:rFonts w:ascii="Times" w:eastAsia="NSimSun" w:hAnsi="Times" w:cs="Arial"/>
          <w:color w:val="212529"/>
          <w:kern w:val="0"/>
          <w:shd w:val="clear" w:color="auto" w:fill="FFFFFF"/>
          <w:lang w:eastAsia="en-US" w:bidi="ar-SA"/>
        </w:rPr>
        <w:t xml:space="preserve"> CEHs. CCAPP is an ICRC member which has reciprocity with most ICRC member states</w:t>
      </w:r>
      <w:r w:rsidR="00BF244F">
        <w:rPr>
          <w:rFonts w:ascii="Times" w:eastAsia="NSimSun" w:hAnsi="Times" w:cs="Arial"/>
          <w:color w:val="212529"/>
          <w:kern w:val="0"/>
          <w:shd w:val="clear" w:color="auto" w:fill="FFFFFF"/>
          <w:lang w:eastAsia="en-US" w:bidi="ar-SA"/>
        </w:rPr>
        <w:t>.</w:t>
      </w:r>
    </w:p>
    <w:p w14:paraId="5490ADB2" w14:textId="1D1B62E2" w:rsidR="0074597B" w:rsidRPr="00BF244F" w:rsidRDefault="009701B8" w:rsidP="00BF244F">
      <w:pPr>
        <w:widowControl/>
        <w:suppressAutoHyphens w:val="0"/>
        <w:rPr>
          <w:rFonts w:ascii="Arial" w:eastAsia="NSimSun" w:hAnsi="Arial" w:cs="Arial"/>
          <w:color w:val="222222"/>
          <w:kern w:val="0"/>
          <w:lang w:eastAsia="en-US" w:bidi="ar-SA"/>
        </w:rPr>
      </w:pPr>
      <w:r>
        <w:rPr>
          <w:rStyle w:val="StrongEmphasis"/>
        </w:rPr>
        <w:t>TX:</w:t>
      </w:r>
      <w:r>
        <w:t xml:space="preserve"> Provider approved by the TCBAP Standards Committee, Provider No. 1749-06, </w:t>
      </w:r>
      <w:r w:rsidR="003C26B2">
        <w:t>6.25</w:t>
      </w:r>
      <w:r w:rsidR="00897333">
        <w:t xml:space="preserve"> hours</w:t>
      </w:r>
      <w:r>
        <w:t xml:space="preserve"> general. Expires 3/31/2021.  Complaints about provider or workshop content may be directed to the TCBAP Standards Committee, 1005 Congress Avenue, Ste. 460, Austin, Texas 78701, Fax Number (512) 476-7297.</w:t>
      </w:r>
    </w:p>
    <w:p w14:paraId="4D6458E9" w14:textId="14791DEC" w:rsidR="0074597B" w:rsidRDefault="009701B8">
      <w:pPr>
        <w:pStyle w:val="BodyText"/>
        <w:rPr>
          <w:rStyle w:val="StrongEmphasis"/>
        </w:rPr>
      </w:pPr>
      <w:r>
        <w:rPr>
          <w:rStyle w:val="StrongEmphasis"/>
        </w:rPr>
        <w:t>Educators</w:t>
      </w:r>
      <w:r>
        <w:br/>
      </w:r>
      <w:r>
        <w:rPr>
          <w:rStyle w:val="StrongEmphasis"/>
        </w:rPr>
        <w:t>TX:</w:t>
      </w:r>
      <w:r>
        <w:t xml:space="preserve"> R. Cassidy Seminars is an approved provider with the Texas Education Agency CPE# 501456. This course is </w:t>
      </w:r>
      <w:r w:rsidR="003C26B2">
        <w:t>6.25</w:t>
      </w:r>
      <w:r w:rsidR="00897333">
        <w:t xml:space="preserve"> </w:t>
      </w:r>
      <w:r>
        <w:t>CE Hours.</w:t>
      </w:r>
    </w:p>
    <w:p w14:paraId="1DB3B4EB" w14:textId="41C7F64D" w:rsidR="0074597B" w:rsidRDefault="009701B8">
      <w:pPr>
        <w:pStyle w:val="BodyText"/>
      </w:pPr>
      <w:r>
        <w:rPr>
          <w:rStyle w:val="StrongEmphasis"/>
        </w:rPr>
        <w:t>Nurses</w:t>
      </w:r>
      <w:r>
        <w:br/>
      </w:r>
      <w:r>
        <w:rPr>
          <w:rStyle w:val="StrongEmphasis"/>
        </w:rPr>
        <w:t xml:space="preserve">CA: </w:t>
      </w:r>
      <w:r>
        <w:t xml:space="preserve">Provider approved by the CA Board of Registered Nursing, Provider #CeP12224, for </w:t>
      </w:r>
      <w:r w:rsidR="003C26B2">
        <w:t>6.25</w:t>
      </w:r>
      <w:r w:rsidR="00897333">
        <w:t xml:space="preserve"> contact</w:t>
      </w:r>
      <w:r>
        <w:t xml:space="preserve"> hours</w:t>
      </w:r>
    </w:p>
    <w:p w14:paraId="09010B9F" w14:textId="287CF47E" w:rsidR="00016502" w:rsidRDefault="00016502" w:rsidP="00016502">
      <w:pPr>
        <w:pStyle w:val="BodyText"/>
      </w:pPr>
      <w:r w:rsidRPr="00016502">
        <w:rPr>
          <w:b/>
          <w:bCs/>
        </w:rPr>
        <w:t>Disability Access</w:t>
      </w:r>
      <w:r>
        <w:t xml:space="preserve"> - If you require ADA accommodations, please contact our office 30 days or more before the event. We cannot ensure accommodations without adequate prior notification.</w:t>
      </w:r>
    </w:p>
    <w:p w14:paraId="082788B7" w14:textId="77777777" w:rsidR="00016502" w:rsidRDefault="00016502" w:rsidP="00016502">
      <w:pPr>
        <w:pStyle w:val="BodyText"/>
      </w:pPr>
      <w:r w:rsidRPr="00016502">
        <w:rPr>
          <w:b/>
          <w:bCs/>
        </w:rPr>
        <w:t>Please Note:</w:t>
      </w:r>
      <w:r>
        <w:t xml:space="preserve"> Licensing Boards change regulations often and while we attempt to stay abreast of their most recent changes, if you have questions or concerns about this course meeting your specific board’s approval, we recommend you contact your board directly to obtain a ruling.</w:t>
      </w:r>
    </w:p>
    <w:p w14:paraId="12305FC9" w14:textId="77777777" w:rsidR="0074597B" w:rsidRDefault="0074597B">
      <w:pPr>
        <w:pStyle w:val="BodyText"/>
      </w:pPr>
    </w:p>
    <w:p w14:paraId="64D74F46" w14:textId="77777777" w:rsidR="0074597B" w:rsidRDefault="0074597B">
      <w:pPr>
        <w:pStyle w:val="BodyText"/>
      </w:pPr>
    </w:p>
    <w:p w14:paraId="3309258B" w14:textId="77777777" w:rsidR="0074597B" w:rsidRDefault="0074597B">
      <w:pPr>
        <w:pStyle w:val="BodyText"/>
      </w:pPr>
    </w:p>
    <w:p w14:paraId="00F21BAB" w14:textId="77777777" w:rsidR="0074597B" w:rsidRDefault="0074597B">
      <w:pPr>
        <w:pStyle w:val="BodyText"/>
      </w:pPr>
    </w:p>
    <w:p w14:paraId="631C1E40" w14:textId="77777777" w:rsidR="0074597B" w:rsidRDefault="0074597B">
      <w:pPr>
        <w:pStyle w:val="BodyText"/>
      </w:pPr>
    </w:p>
    <w:p w14:paraId="48C160C1" w14:textId="77777777" w:rsidR="0074597B" w:rsidRDefault="0074597B">
      <w:pPr>
        <w:pStyle w:val="BodyText"/>
      </w:pPr>
    </w:p>
    <w:p w14:paraId="3DA9B9CF" w14:textId="77777777" w:rsidR="0074597B" w:rsidRDefault="0074597B"/>
    <w:sectPr w:rsidR="0074597B">
      <w:headerReference w:type="default" r:id="rId7"/>
      <w:pgSz w:w="12240" w:h="15840"/>
      <w:pgMar w:top="1134" w:right="1134" w:bottom="1134"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C1B9" w14:textId="77777777" w:rsidR="004E359C" w:rsidRDefault="004E359C" w:rsidP="00570184">
      <w:r>
        <w:separator/>
      </w:r>
    </w:p>
  </w:endnote>
  <w:endnote w:type="continuationSeparator" w:id="0">
    <w:p w14:paraId="0115ED66" w14:textId="77777777" w:rsidR="004E359C" w:rsidRDefault="004E359C" w:rsidP="0057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9E0B0" w14:textId="77777777" w:rsidR="004E359C" w:rsidRDefault="004E359C" w:rsidP="00570184">
      <w:r>
        <w:separator/>
      </w:r>
    </w:p>
  </w:footnote>
  <w:footnote w:type="continuationSeparator" w:id="0">
    <w:p w14:paraId="216ABAA2" w14:textId="77777777" w:rsidR="004E359C" w:rsidRDefault="004E359C" w:rsidP="0057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282D5" w14:textId="77777777" w:rsidR="00570184" w:rsidRDefault="00570184">
    <w:pPr>
      <w:pStyle w:val="Header"/>
    </w:pPr>
  </w:p>
  <w:p w14:paraId="2D604146" w14:textId="77777777" w:rsidR="00570184" w:rsidRPr="00570184" w:rsidRDefault="00570184" w:rsidP="00570184">
    <w:pPr>
      <w:pStyle w:val="Header"/>
      <w:jc w:val="center"/>
      <w:rPr>
        <w:rFonts w:ascii="Arial" w:hAnsi="Arial" w:cs="Arial"/>
      </w:rPr>
    </w:pPr>
  </w:p>
  <w:p w14:paraId="72128500" w14:textId="55A87CB4" w:rsidR="00570184" w:rsidRPr="00570184" w:rsidRDefault="00570184" w:rsidP="00570184">
    <w:pPr>
      <w:pStyle w:val="Header"/>
      <w:jc w:val="center"/>
      <w:rPr>
        <w:rFonts w:ascii="Arial" w:hAnsi="Arial" w:cs="Arial"/>
      </w:rPr>
    </w:pPr>
    <w:r w:rsidRPr="00570184">
      <w:rPr>
        <w:rFonts w:ascii="Arial" w:hAnsi="Arial" w:cs="Arial"/>
      </w:rPr>
      <w:t>CE Language Live In Person</w:t>
    </w:r>
  </w:p>
  <w:p w14:paraId="56DE5F3F" w14:textId="332A528B" w:rsidR="00F0225E" w:rsidRPr="00F0225E" w:rsidRDefault="00F0225E" w:rsidP="00F0225E">
    <w:pPr>
      <w:widowControl/>
      <w:suppressAutoHyphens w:val="0"/>
      <w:jc w:val="center"/>
      <w:rPr>
        <w:rFonts w:ascii="Arial" w:eastAsia="NSimSun" w:hAnsi="Arial" w:cs="Arial"/>
        <w:color w:val="222222"/>
        <w:kern w:val="0"/>
        <w:lang w:eastAsia="en-US" w:bidi="ar-SA"/>
      </w:rPr>
    </w:pPr>
    <w:r w:rsidRPr="00F0225E">
      <w:rPr>
        <w:rFonts w:ascii="Arial" w:eastAsia="NSimSun" w:hAnsi="Arial" w:cs="Arial"/>
        <w:color w:val="000000"/>
        <w:kern w:val="0"/>
        <w:lang w:eastAsia="en-US" w:bidi="ar-SA"/>
      </w:rPr>
      <w:t xml:space="preserve">Recovery-Based Suicide Prevention: </w:t>
    </w:r>
    <w:r>
      <w:rPr>
        <w:rFonts w:ascii="Arial" w:eastAsia="NSimSun" w:hAnsi="Arial" w:cs="Arial"/>
        <w:color w:val="000000"/>
        <w:kern w:val="0"/>
        <w:lang w:eastAsia="en-US" w:bidi="ar-SA"/>
      </w:rPr>
      <w:br/>
    </w:r>
    <w:r w:rsidRPr="00F0225E">
      <w:rPr>
        <w:rFonts w:ascii="Arial" w:eastAsia="NSimSun" w:hAnsi="Arial" w:cs="Arial"/>
        <w:color w:val="000000"/>
        <w:kern w:val="0"/>
        <w:lang w:eastAsia="en-US" w:bidi="ar-SA"/>
      </w:rPr>
      <w:t>An Introduction to life-transforming Dynamic Deconstructive Psychotherapy</w:t>
    </w:r>
  </w:p>
  <w:p w14:paraId="2BF8DA9D" w14:textId="77777777" w:rsidR="00F0225E" w:rsidRPr="00F0225E" w:rsidRDefault="00F0225E" w:rsidP="00F0225E">
    <w:pPr>
      <w:widowControl/>
      <w:suppressAutoHyphens w:val="0"/>
      <w:jc w:val="center"/>
      <w:rPr>
        <w:rFonts w:ascii="Arial" w:eastAsia="NSimSun" w:hAnsi="Arial" w:cs="Arial"/>
        <w:color w:val="000000"/>
        <w:kern w:val="0"/>
        <w:lang w:eastAsia="en-US" w:bidi="ar-SA"/>
      </w:rPr>
    </w:pPr>
    <w:r w:rsidRPr="00F0225E">
      <w:rPr>
        <w:rFonts w:ascii="Arial" w:eastAsia="NSimSun" w:hAnsi="Arial" w:cs="Arial"/>
        <w:color w:val="000000"/>
        <w:kern w:val="0"/>
        <w:lang w:eastAsia="en-US" w:bidi="ar-SA"/>
      </w:rPr>
      <w:t>Syracuse, NY</w:t>
    </w:r>
  </w:p>
  <w:p w14:paraId="43258B1B" w14:textId="07335777" w:rsidR="00F0225E" w:rsidRPr="00F0225E" w:rsidRDefault="00F0225E" w:rsidP="00F0225E">
    <w:pPr>
      <w:widowControl/>
      <w:suppressAutoHyphens w:val="0"/>
      <w:jc w:val="center"/>
      <w:rPr>
        <w:rFonts w:ascii="Arial" w:eastAsia="NSimSun" w:hAnsi="Arial" w:cs="Arial"/>
        <w:color w:val="000000"/>
        <w:kern w:val="0"/>
        <w:lang w:eastAsia="en-US" w:bidi="ar-SA"/>
      </w:rPr>
    </w:pPr>
    <w:r w:rsidRPr="00F0225E">
      <w:rPr>
        <w:rFonts w:ascii="Arial" w:eastAsia="NSimSun" w:hAnsi="Arial" w:cs="Arial"/>
        <w:color w:val="000000"/>
        <w:kern w:val="0"/>
        <w:lang w:eastAsia="en-US" w:bidi="ar-SA"/>
      </w:rPr>
      <w:t>8/26/22</w:t>
    </w:r>
  </w:p>
  <w:p w14:paraId="525DA283" w14:textId="520883E1" w:rsidR="00F0225E" w:rsidRPr="00F0225E" w:rsidRDefault="00F0225E" w:rsidP="00F0225E">
    <w:pPr>
      <w:widowControl/>
      <w:suppressAutoHyphens w:val="0"/>
      <w:jc w:val="center"/>
      <w:rPr>
        <w:rFonts w:ascii="Arial" w:eastAsia="Times New Roman" w:hAnsi="Arial" w:cs="Arial"/>
        <w:kern w:val="0"/>
        <w:lang w:eastAsia="en-US" w:bidi="ar-SA"/>
      </w:rPr>
    </w:pPr>
    <w:r w:rsidRPr="00F0225E">
      <w:rPr>
        <w:rFonts w:ascii="Arial" w:eastAsia="Times New Roman" w:hAnsi="Arial" w:cs="Arial"/>
        <w:color w:val="000000"/>
        <w:kern w:val="0"/>
        <w:shd w:val="clear" w:color="auto" w:fill="FFFFFF"/>
        <w:lang w:eastAsia="en-US" w:bidi="ar-SA"/>
      </w:rPr>
      <w:t>Robert Gregory, MD, Glenn Forsythe, LCSW-R, Abigail Riggall, LCSW-R, Cynthia Malik, LCSW-R, CASAC and Alexandra McCarthy, LCSW</w:t>
    </w:r>
  </w:p>
  <w:p w14:paraId="4B8558B2" w14:textId="2677F741" w:rsidR="00570184" w:rsidRDefault="005701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7B"/>
    <w:rsid w:val="00016502"/>
    <w:rsid w:val="001409CE"/>
    <w:rsid w:val="001873A4"/>
    <w:rsid w:val="002948E0"/>
    <w:rsid w:val="003C26B2"/>
    <w:rsid w:val="004E359C"/>
    <w:rsid w:val="004F0BD2"/>
    <w:rsid w:val="00514E97"/>
    <w:rsid w:val="00570184"/>
    <w:rsid w:val="005840C2"/>
    <w:rsid w:val="00735EF2"/>
    <w:rsid w:val="0074597B"/>
    <w:rsid w:val="00773739"/>
    <w:rsid w:val="0084031C"/>
    <w:rsid w:val="00897333"/>
    <w:rsid w:val="009701B8"/>
    <w:rsid w:val="00BF244F"/>
    <w:rsid w:val="00C83966"/>
    <w:rsid w:val="00D329D6"/>
    <w:rsid w:val="00E74054"/>
    <w:rsid w:val="00F0225E"/>
    <w:rsid w:val="00F574EC"/>
    <w:rsid w:val="00F625F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9A7A"/>
  <w15:docId w15:val="{9A946C7D-49B4-4B78-9305-C48DCCC9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rFonts w:ascii="Times New Roman" w:eastAsia="SimSu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Arial" w:eastAsia="Microsoft YaHei" w:hAnsi="Arial"/>
      <w:sz w:val="28"/>
      <w:szCs w:val="28"/>
    </w:r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styleId="Strong">
    <w:name w:val="Strong"/>
    <w:basedOn w:val="DefaultParagraphFont"/>
    <w:uiPriority w:val="22"/>
    <w:qFormat/>
    <w:rsid w:val="005840C2"/>
    <w:rPr>
      <w:b/>
      <w:bCs/>
    </w:rPr>
  </w:style>
  <w:style w:type="character" w:styleId="Hyperlink">
    <w:name w:val="Hyperlink"/>
    <w:basedOn w:val="DefaultParagraphFont"/>
    <w:uiPriority w:val="99"/>
    <w:unhideWhenUsed/>
    <w:rsid w:val="004F0BD2"/>
    <w:rPr>
      <w:color w:val="0563C1" w:themeColor="hyperlink"/>
      <w:u w:val="single"/>
    </w:rPr>
  </w:style>
  <w:style w:type="character" w:customStyle="1" w:styleId="UnresolvedMention1">
    <w:name w:val="Unresolved Mention1"/>
    <w:basedOn w:val="DefaultParagraphFont"/>
    <w:uiPriority w:val="99"/>
    <w:semiHidden/>
    <w:unhideWhenUsed/>
    <w:rsid w:val="004F0BD2"/>
    <w:rPr>
      <w:color w:val="605E5C"/>
      <w:shd w:val="clear" w:color="auto" w:fill="E1DFDD"/>
    </w:rPr>
  </w:style>
  <w:style w:type="character" w:customStyle="1" w:styleId="BodyTextChar">
    <w:name w:val="Body Text Char"/>
    <w:basedOn w:val="DefaultParagraphFont"/>
    <w:link w:val="BodyText"/>
    <w:rsid w:val="004F0BD2"/>
    <w:rPr>
      <w:rFonts w:ascii="Times New Roman" w:eastAsia="SimSun" w:hAnsi="Times New Roman"/>
      <w:kern w:val="2"/>
      <w:sz w:val="24"/>
    </w:rPr>
  </w:style>
  <w:style w:type="paragraph" w:styleId="Header">
    <w:name w:val="header"/>
    <w:basedOn w:val="Normal"/>
    <w:link w:val="HeaderChar"/>
    <w:uiPriority w:val="99"/>
    <w:unhideWhenUsed/>
    <w:rsid w:val="00570184"/>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70184"/>
    <w:rPr>
      <w:rFonts w:ascii="Times New Roman" w:eastAsia="SimSun" w:hAnsi="Times New Roman" w:cs="Mangal"/>
      <w:kern w:val="2"/>
      <w:sz w:val="24"/>
      <w:szCs w:val="21"/>
    </w:rPr>
  </w:style>
  <w:style w:type="paragraph" w:styleId="Footer">
    <w:name w:val="footer"/>
    <w:basedOn w:val="Normal"/>
    <w:link w:val="FooterChar"/>
    <w:uiPriority w:val="99"/>
    <w:unhideWhenUsed/>
    <w:rsid w:val="00570184"/>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70184"/>
    <w:rPr>
      <w:rFonts w:ascii="Times New Roman" w:eastAsia="SimSun" w:hAnsi="Times New Roman" w:cs="Mangal"/>
      <w:kern w:val="2"/>
      <w:sz w:val="24"/>
      <w:szCs w:val="21"/>
    </w:rPr>
  </w:style>
  <w:style w:type="character" w:customStyle="1" w:styleId="apple-converted-space">
    <w:name w:val="apple-converted-space"/>
    <w:basedOn w:val="DefaultParagraphFont"/>
    <w:rsid w:val="00570184"/>
  </w:style>
  <w:style w:type="paragraph" w:styleId="DocumentMap">
    <w:name w:val="Document Map"/>
    <w:basedOn w:val="Normal"/>
    <w:link w:val="DocumentMapChar"/>
    <w:uiPriority w:val="99"/>
    <w:semiHidden/>
    <w:unhideWhenUsed/>
    <w:rsid w:val="00570184"/>
    <w:rPr>
      <w:rFonts w:cs="Mangal"/>
      <w:szCs w:val="21"/>
    </w:rPr>
  </w:style>
  <w:style w:type="character" w:customStyle="1" w:styleId="DocumentMapChar">
    <w:name w:val="Document Map Char"/>
    <w:basedOn w:val="DefaultParagraphFont"/>
    <w:link w:val="DocumentMap"/>
    <w:uiPriority w:val="99"/>
    <w:semiHidden/>
    <w:rsid w:val="00570184"/>
    <w:rPr>
      <w:rFonts w:ascii="Times New Roman" w:eastAsia="SimSun" w:hAnsi="Times New Roman" w:cs="Mangal"/>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839876">
      <w:bodyDiv w:val="1"/>
      <w:marLeft w:val="0"/>
      <w:marRight w:val="0"/>
      <w:marTop w:val="0"/>
      <w:marBottom w:val="0"/>
      <w:divBdr>
        <w:top w:val="none" w:sz="0" w:space="0" w:color="auto"/>
        <w:left w:val="none" w:sz="0" w:space="0" w:color="auto"/>
        <w:bottom w:val="none" w:sz="0" w:space="0" w:color="auto"/>
        <w:right w:val="none" w:sz="0" w:space="0" w:color="auto"/>
      </w:divBdr>
    </w:div>
    <w:div w:id="637802794">
      <w:bodyDiv w:val="1"/>
      <w:marLeft w:val="0"/>
      <w:marRight w:val="0"/>
      <w:marTop w:val="0"/>
      <w:marBottom w:val="0"/>
      <w:divBdr>
        <w:top w:val="none" w:sz="0" w:space="0" w:color="auto"/>
        <w:left w:val="none" w:sz="0" w:space="0" w:color="auto"/>
        <w:bottom w:val="none" w:sz="0" w:space="0" w:color="auto"/>
        <w:right w:val="none" w:sz="0" w:space="0" w:color="auto"/>
      </w:divBdr>
    </w:div>
    <w:div w:id="1012149575">
      <w:bodyDiv w:val="1"/>
      <w:marLeft w:val="0"/>
      <w:marRight w:val="0"/>
      <w:marTop w:val="0"/>
      <w:marBottom w:val="0"/>
      <w:divBdr>
        <w:top w:val="none" w:sz="0" w:space="0" w:color="auto"/>
        <w:left w:val="none" w:sz="0" w:space="0" w:color="auto"/>
        <w:bottom w:val="none" w:sz="0" w:space="0" w:color="auto"/>
        <w:right w:val="none" w:sz="0" w:space="0" w:color="auto"/>
      </w:divBdr>
    </w:div>
    <w:div w:id="1070811363">
      <w:bodyDiv w:val="1"/>
      <w:marLeft w:val="0"/>
      <w:marRight w:val="0"/>
      <w:marTop w:val="0"/>
      <w:marBottom w:val="0"/>
      <w:divBdr>
        <w:top w:val="none" w:sz="0" w:space="0" w:color="auto"/>
        <w:left w:val="none" w:sz="0" w:space="0" w:color="auto"/>
        <w:bottom w:val="none" w:sz="0" w:space="0" w:color="auto"/>
        <w:right w:val="none" w:sz="0" w:space="0" w:color="auto"/>
      </w:divBdr>
    </w:div>
    <w:div w:id="1441030816">
      <w:bodyDiv w:val="1"/>
      <w:marLeft w:val="0"/>
      <w:marRight w:val="0"/>
      <w:marTop w:val="0"/>
      <w:marBottom w:val="0"/>
      <w:divBdr>
        <w:top w:val="none" w:sz="0" w:space="0" w:color="auto"/>
        <w:left w:val="none" w:sz="0" w:space="0" w:color="auto"/>
        <w:bottom w:val="none" w:sz="0" w:space="0" w:color="auto"/>
        <w:right w:val="none" w:sz="0" w:space="0" w:color="auto"/>
      </w:divBdr>
    </w:div>
    <w:div w:id="1634604137">
      <w:bodyDiv w:val="1"/>
      <w:marLeft w:val="0"/>
      <w:marRight w:val="0"/>
      <w:marTop w:val="0"/>
      <w:marBottom w:val="0"/>
      <w:divBdr>
        <w:top w:val="none" w:sz="0" w:space="0" w:color="auto"/>
        <w:left w:val="none" w:sz="0" w:space="0" w:color="auto"/>
        <w:bottom w:val="none" w:sz="0" w:space="0" w:color="auto"/>
        <w:right w:val="none" w:sz="0" w:space="0" w:color="auto"/>
      </w:divBdr>
    </w:div>
    <w:div w:id="1634822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uregistrati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Thomson</dc:creator>
  <dc:description/>
  <cp:lastModifiedBy>Linette Thorp</cp:lastModifiedBy>
  <cp:revision>2</cp:revision>
  <dcterms:created xsi:type="dcterms:W3CDTF">2022-05-26T18:52:00Z</dcterms:created>
  <dcterms:modified xsi:type="dcterms:W3CDTF">2022-05-26T18:52:00Z</dcterms:modified>
  <dc:language>en-US</dc:language>
</cp:coreProperties>
</file>