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640" w:type="dxa"/>
        <w:jc w:val="center"/>
        <w:tblBorders>
          <w:top w:val="nil"/>
          <w:left w:val="nil"/>
          <w:bottom w:val="nil"/>
          <w:right w:val="nil"/>
          <w:insideH w:val="nil"/>
          <w:insideV w:val="nil"/>
        </w:tblBorders>
        <w:tblLayout w:type="fixed"/>
        <w:tblLook w:val="00A0" w:firstRow="1" w:lastRow="0" w:firstColumn="1" w:lastColumn="0" w:noHBand="0" w:noVBand="0"/>
      </w:tblPr>
      <w:tblGrid>
        <w:gridCol w:w="3738"/>
        <w:gridCol w:w="236"/>
        <w:gridCol w:w="4748"/>
        <w:gridCol w:w="3918"/>
      </w:tblGrid>
      <w:tr w:rsidR="00C94717" w:rsidRPr="00FB056F" w:rsidTr="00DF48A3">
        <w:trPr>
          <w:trHeight w:val="960"/>
          <w:jc w:val="center"/>
        </w:trPr>
        <w:tc>
          <w:tcPr>
            <w:tcW w:w="3738" w:type="dxa"/>
          </w:tcPr>
          <w:p w:rsidR="00C94717" w:rsidRPr="00FB056F" w:rsidRDefault="009072E0" w:rsidP="006F6CAD">
            <w:pPr>
              <w:pStyle w:val="BodyText-Contemporary"/>
              <w:suppressAutoHyphens w:val="0"/>
              <w:spacing w:after="0" w:line="240" w:lineRule="auto"/>
              <w:rPr>
                <w:noProof/>
              </w:rPr>
            </w:pPr>
            <w:r w:rsidRPr="00FB056F">
              <w:rPr>
                <w:noProof/>
              </w:rPr>
              <w:drawing>
                <wp:anchor distT="0" distB="0" distL="114300" distR="114300" simplePos="0" relativeHeight="251657216" behindDoc="0" locked="0" layoutInCell="1" allowOverlap="1">
                  <wp:simplePos x="0" y="0"/>
                  <wp:positionH relativeFrom="column">
                    <wp:posOffset>589915</wp:posOffset>
                  </wp:positionH>
                  <wp:positionV relativeFrom="paragraph">
                    <wp:posOffset>92075</wp:posOffset>
                  </wp:positionV>
                  <wp:extent cx="1859280" cy="498475"/>
                  <wp:effectExtent l="0" t="0" r="0" b="0"/>
                  <wp:wrapNone/>
                  <wp:docPr id="14" name="Picture 14" descr="Upstat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pstate-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498475"/>
                          </a:xfrm>
                          <a:prstGeom prst="rect">
                            <a:avLst/>
                          </a:prstGeom>
                          <a:noFill/>
                          <a:ln>
                            <a:noFill/>
                          </a:ln>
                        </pic:spPr>
                      </pic:pic>
                    </a:graphicData>
                  </a:graphic>
                </wp:anchor>
              </w:drawing>
            </w:r>
          </w:p>
        </w:tc>
        <w:tc>
          <w:tcPr>
            <w:tcW w:w="236" w:type="dxa"/>
          </w:tcPr>
          <w:p w:rsidR="00C94717" w:rsidRPr="00FB056F" w:rsidRDefault="00C94717" w:rsidP="006F6CAD">
            <w:pPr>
              <w:pStyle w:val="Heading1"/>
              <w:spacing w:before="0" w:after="0"/>
              <w:jc w:val="right"/>
              <w:rPr>
                <w:rFonts w:ascii="Times New Roman" w:hAnsi="Times New Roman"/>
                <w:b w:val="0"/>
                <w:sz w:val="20"/>
              </w:rPr>
            </w:pPr>
          </w:p>
        </w:tc>
        <w:tc>
          <w:tcPr>
            <w:tcW w:w="4748" w:type="dxa"/>
          </w:tcPr>
          <w:p w:rsidR="007C2427" w:rsidRPr="006F6CAD" w:rsidRDefault="009072E0" w:rsidP="006F6CAD">
            <w:pPr>
              <w:pStyle w:val="TOC-Heading"/>
              <w:spacing w:before="0" w:after="0"/>
              <w:jc w:val="center"/>
              <w:rPr>
                <w:rFonts w:ascii="Times New Roman" w:hAnsi="Times New Roman"/>
                <w:b w:val="0"/>
                <w:szCs w:val="36"/>
              </w:rPr>
            </w:pPr>
            <w:r w:rsidRPr="006F6CAD">
              <w:rPr>
                <w:rFonts w:ascii="Times New Roman" w:hAnsi="Times New Roman"/>
                <w:b w:val="0"/>
                <w:szCs w:val="36"/>
              </w:rPr>
              <w:t>Department disaster Plan manual</w:t>
            </w:r>
          </w:p>
        </w:tc>
        <w:tc>
          <w:tcPr>
            <w:tcW w:w="3918" w:type="dxa"/>
          </w:tcPr>
          <w:p w:rsidR="00C94717" w:rsidRPr="00FB056F" w:rsidRDefault="009072E0" w:rsidP="006F6CAD">
            <w:pPr>
              <w:pStyle w:val="TOC-Heading"/>
              <w:spacing w:before="0" w:after="0"/>
              <w:ind w:right="1182"/>
              <w:jc w:val="center"/>
              <w:rPr>
                <w:rFonts w:ascii="Times New Roman" w:hAnsi="Times New Roman"/>
                <w:b w:val="0"/>
                <w:sz w:val="20"/>
              </w:rPr>
            </w:pPr>
            <w:r w:rsidRPr="00FB056F">
              <w:rPr>
                <w:rFonts w:ascii="Times New Roman" w:hAnsi="Times New Roman"/>
                <w:b w:val="0"/>
                <w:noProof/>
                <w:sz w:val="20"/>
              </w:rPr>
              <w:drawing>
                <wp:anchor distT="0" distB="0" distL="114300" distR="114300" simplePos="0" relativeHeight="251658240" behindDoc="0" locked="0" layoutInCell="1" allowOverlap="1">
                  <wp:simplePos x="0" y="0"/>
                  <wp:positionH relativeFrom="column">
                    <wp:posOffset>46355</wp:posOffset>
                  </wp:positionH>
                  <wp:positionV relativeFrom="paragraph">
                    <wp:posOffset>50165</wp:posOffset>
                  </wp:positionV>
                  <wp:extent cx="1660525" cy="616585"/>
                  <wp:effectExtent l="0" t="0" r="0" b="0"/>
                  <wp:wrapNone/>
                  <wp:docPr id="16" name="Picture 1" descr="Upstate University Hospital at Community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state University Hospital at Community Gener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0525" cy="616585"/>
                          </a:xfrm>
                          <a:prstGeom prst="rect">
                            <a:avLst/>
                          </a:prstGeom>
                          <a:noFill/>
                          <a:ln>
                            <a:noFill/>
                          </a:ln>
                        </pic:spPr>
                      </pic:pic>
                    </a:graphicData>
                  </a:graphic>
                </wp:anchor>
              </w:drawing>
            </w:r>
          </w:p>
        </w:tc>
      </w:tr>
    </w:tbl>
    <w:p w:rsidR="00781C78" w:rsidRPr="006F6CAD" w:rsidRDefault="00781C78">
      <w:pPr>
        <w:rPr>
          <w:sz w:val="16"/>
          <w:szCs w:val="16"/>
        </w:rPr>
      </w:pP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4590"/>
        <w:gridCol w:w="5760"/>
      </w:tblGrid>
      <w:tr w:rsidR="00781C78" w:rsidRPr="009D676B" w:rsidTr="00820C1E">
        <w:tc>
          <w:tcPr>
            <w:tcW w:w="4590" w:type="dxa"/>
            <w:tcBorders>
              <w:top w:val="single" w:sz="4" w:space="0" w:color="auto"/>
            </w:tcBorders>
          </w:tcPr>
          <w:p w:rsidR="00781C78" w:rsidRPr="009D676B" w:rsidRDefault="00F87EAB" w:rsidP="006A1581">
            <w:pPr>
              <w:tabs>
                <w:tab w:val="left" w:pos="1782"/>
              </w:tabs>
              <w:spacing w:before="40"/>
              <w:rPr>
                <w:rStyle w:val="input"/>
                <w:rFonts w:ascii="Arial" w:hAnsi="Arial" w:cs="Arial"/>
                <w:b/>
                <w:sz w:val="18"/>
                <w:szCs w:val="18"/>
              </w:rPr>
            </w:pPr>
            <w:r w:rsidRPr="009D676B">
              <w:rPr>
                <w:rStyle w:val="name"/>
                <w:rFonts w:ascii="Arial" w:hAnsi="Arial" w:cs="Arial"/>
                <w:sz w:val="18"/>
                <w:szCs w:val="18"/>
              </w:rPr>
              <w:t>Policy Number:</w:t>
            </w:r>
            <w:r w:rsidRPr="009D676B">
              <w:rPr>
                <w:rStyle w:val="input"/>
                <w:rFonts w:ascii="Arial" w:hAnsi="Arial" w:cs="Arial"/>
                <w:b/>
                <w:sz w:val="18"/>
                <w:szCs w:val="18"/>
              </w:rPr>
              <w:t xml:space="preserve"> </w:t>
            </w:r>
            <w:r w:rsidRPr="009D676B">
              <w:rPr>
                <w:rStyle w:val="input"/>
                <w:rFonts w:ascii="Arial" w:hAnsi="Arial" w:cs="Arial"/>
                <w:b/>
                <w:sz w:val="18"/>
                <w:szCs w:val="18"/>
              </w:rPr>
              <w:tab/>
            </w:r>
            <w:r w:rsidR="00055876" w:rsidRPr="009D676B">
              <w:rPr>
                <w:rStyle w:val="input"/>
                <w:rFonts w:ascii="Arial" w:hAnsi="Arial" w:cs="Arial"/>
                <w:b/>
                <w:sz w:val="24"/>
                <w:szCs w:val="24"/>
                <w:highlight w:val="yellow"/>
              </w:rPr>
              <w:t>DDP</w:t>
            </w:r>
            <w:r w:rsidR="00A90133">
              <w:rPr>
                <w:rStyle w:val="input"/>
                <w:rFonts w:ascii="Arial" w:hAnsi="Arial" w:cs="Arial"/>
                <w:b/>
                <w:sz w:val="24"/>
                <w:szCs w:val="24"/>
                <w:highlight w:val="yellow"/>
              </w:rPr>
              <w:t>/DDPC</w:t>
            </w:r>
            <w:r w:rsidR="002C7030" w:rsidRPr="009D676B">
              <w:rPr>
                <w:rStyle w:val="input"/>
                <w:rFonts w:ascii="Arial" w:hAnsi="Arial" w:cs="Arial"/>
                <w:b/>
                <w:sz w:val="24"/>
                <w:szCs w:val="24"/>
                <w:highlight w:val="yellow"/>
              </w:rPr>
              <w:t xml:space="preserve"> A-XXX</w:t>
            </w:r>
          </w:p>
        </w:tc>
        <w:tc>
          <w:tcPr>
            <w:tcW w:w="5760" w:type="dxa"/>
            <w:tcBorders>
              <w:top w:val="single" w:sz="4" w:space="0" w:color="auto"/>
            </w:tcBorders>
          </w:tcPr>
          <w:p w:rsidR="00781C78" w:rsidRPr="009D676B" w:rsidRDefault="00F87EAB" w:rsidP="006A1581">
            <w:pPr>
              <w:pStyle w:val="ElectronicDesignation"/>
              <w:tabs>
                <w:tab w:val="left" w:pos="1332"/>
              </w:tabs>
              <w:spacing w:before="40"/>
              <w:rPr>
                <w:rStyle w:val="input"/>
                <w:rFonts w:ascii="Arial" w:hAnsi="Arial" w:cs="Arial"/>
                <w:sz w:val="18"/>
                <w:szCs w:val="18"/>
              </w:rPr>
            </w:pPr>
            <w:r w:rsidRPr="009D676B">
              <w:rPr>
                <w:rStyle w:val="name"/>
                <w:rFonts w:ascii="Arial" w:hAnsi="Arial" w:cs="Arial"/>
                <w:b/>
                <w:sz w:val="18"/>
                <w:szCs w:val="18"/>
              </w:rPr>
              <w:t>Approved by:</w:t>
            </w:r>
            <w:r w:rsidRPr="009D676B">
              <w:rPr>
                <w:rStyle w:val="name"/>
                <w:rFonts w:ascii="Arial" w:hAnsi="Arial" w:cs="Arial"/>
                <w:b/>
                <w:sz w:val="18"/>
                <w:szCs w:val="18"/>
              </w:rPr>
              <w:tab/>
            </w:r>
            <w:r w:rsidR="008D24AF" w:rsidRPr="008D24AF">
              <w:rPr>
                <w:rStyle w:val="name"/>
                <w:rFonts w:ascii="Arial" w:hAnsi="Arial" w:cs="Arial"/>
                <w:b/>
                <w:sz w:val="18"/>
                <w:szCs w:val="18"/>
                <w:highlight w:val="yellow"/>
              </w:rPr>
              <w:t xml:space="preserve">Title of </w:t>
            </w:r>
            <w:r w:rsidR="008D24AF" w:rsidRPr="007132ED">
              <w:rPr>
                <w:rStyle w:val="PageNumber"/>
                <w:rFonts w:cs="Arial"/>
                <w:szCs w:val="18"/>
                <w:highlight w:val="yellow"/>
              </w:rPr>
              <w:t>Nursing Director</w:t>
            </w:r>
            <w:r w:rsidR="008D24AF">
              <w:rPr>
                <w:rStyle w:val="PageNumber"/>
                <w:rFonts w:cs="Arial"/>
                <w:szCs w:val="18"/>
                <w:highlight w:val="yellow"/>
              </w:rPr>
              <w:t>/</w:t>
            </w:r>
            <w:r w:rsidR="008D24AF" w:rsidRPr="007132ED">
              <w:rPr>
                <w:rStyle w:val="PageNumber"/>
                <w:rFonts w:cs="Arial"/>
                <w:szCs w:val="18"/>
                <w:highlight w:val="yellow"/>
              </w:rPr>
              <w:t>Associate Administrator</w:t>
            </w:r>
          </w:p>
        </w:tc>
      </w:tr>
      <w:tr w:rsidR="00781C78" w:rsidRPr="009D676B" w:rsidTr="00820C1E">
        <w:trPr>
          <w:trHeight w:val="261"/>
        </w:trPr>
        <w:tc>
          <w:tcPr>
            <w:tcW w:w="4590" w:type="dxa"/>
            <w:tcBorders>
              <w:bottom w:val="nil"/>
            </w:tcBorders>
          </w:tcPr>
          <w:p w:rsidR="00781C78" w:rsidRPr="009D676B" w:rsidRDefault="00F87EAB" w:rsidP="009D676B">
            <w:pPr>
              <w:tabs>
                <w:tab w:val="left" w:pos="1786"/>
              </w:tabs>
              <w:rPr>
                <w:rStyle w:val="input"/>
                <w:rFonts w:ascii="Arial" w:hAnsi="Arial" w:cs="Arial"/>
                <w:b/>
                <w:sz w:val="18"/>
                <w:szCs w:val="18"/>
              </w:rPr>
            </w:pPr>
            <w:r w:rsidRPr="009D676B">
              <w:rPr>
                <w:rStyle w:val="name"/>
                <w:rFonts w:ascii="Arial" w:hAnsi="Arial" w:cs="Arial"/>
                <w:sz w:val="18"/>
                <w:szCs w:val="18"/>
              </w:rPr>
              <w:t>Issue Date:</w:t>
            </w:r>
            <w:r w:rsidRPr="009D676B">
              <w:rPr>
                <w:rStyle w:val="input"/>
                <w:rFonts w:ascii="Arial" w:hAnsi="Arial" w:cs="Arial"/>
                <w:b/>
                <w:sz w:val="18"/>
                <w:szCs w:val="18"/>
              </w:rPr>
              <w:tab/>
            </w:r>
            <w:r w:rsidR="009D676B">
              <w:rPr>
                <w:rStyle w:val="input"/>
                <w:rFonts w:ascii="Arial" w:hAnsi="Arial" w:cs="Arial"/>
                <w:b/>
                <w:sz w:val="18"/>
                <w:szCs w:val="18"/>
                <w:highlight w:val="yellow"/>
              </w:rPr>
              <w:t>mm</w:t>
            </w:r>
            <w:r w:rsidR="009072E0" w:rsidRPr="009D676B">
              <w:rPr>
                <w:rStyle w:val="input"/>
                <w:rFonts w:ascii="Arial" w:hAnsi="Arial" w:cs="Arial"/>
                <w:b/>
                <w:sz w:val="18"/>
                <w:szCs w:val="18"/>
                <w:highlight w:val="yellow"/>
              </w:rPr>
              <w:t>/</w:t>
            </w:r>
            <w:proofErr w:type="spellStart"/>
            <w:r w:rsidR="009D676B">
              <w:rPr>
                <w:rStyle w:val="input"/>
                <w:rFonts w:ascii="Arial" w:hAnsi="Arial" w:cs="Arial"/>
                <w:b/>
                <w:sz w:val="18"/>
                <w:szCs w:val="18"/>
                <w:highlight w:val="yellow"/>
              </w:rPr>
              <w:t>dd</w:t>
            </w:r>
            <w:proofErr w:type="spellEnd"/>
            <w:r w:rsidR="009072E0" w:rsidRPr="009D676B">
              <w:rPr>
                <w:rStyle w:val="input"/>
                <w:rFonts w:ascii="Arial" w:hAnsi="Arial" w:cs="Arial"/>
                <w:b/>
                <w:sz w:val="18"/>
                <w:szCs w:val="18"/>
                <w:highlight w:val="yellow"/>
              </w:rPr>
              <w:t>/</w:t>
            </w:r>
            <w:proofErr w:type="spellStart"/>
            <w:r w:rsidR="009D676B">
              <w:rPr>
                <w:rStyle w:val="input"/>
                <w:rFonts w:ascii="Arial" w:hAnsi="Arial" w:cs="Arial"/>
                <w:b/>
                <w:sz w:val="18"/>
                <w:szCs w:val="18"/>
                <w:highlight w:val="yellow"/>
              </w:rPr>
              <w:t>yyyy</w:t>
            </w:r>
            <w:proofErr w:type="spellEnd"/>
            <w:r w:rsidR="009072E0" w:rsidRPr="009D676B">
              <w:rPr>
                <w:rStyle w:val="input"/>
                <w:rFonts w:ascii="Arial" w:hAnsi="Arial" w:cs="Arial"/>
                <w:b/>
                <w:sz w:val="18"/>
                <w:szCs w:val="18"/>
              </w:rPr>
              <w:t xml:space="preserve">  </w:t>
            </w:r>
          </w:p>
        </w:tc>
        <w:tc>
          <w:tcPr>
            <w:tcW w:w="5760" w:type="dxa"/>
            <w:tcBorders>
              <w:bottom w:val="nil"/>
            </w:tcBorders>
          </w:tcPr>
          <w:p w:rsidR="00781C78" w:rsidRPr="009D676B" w:rsidRDefault="00655E60" w:rsidP="003B78EE">
            <w:pPr>
              <w:tabs>
                <w:tab w:val="left" w:pos="1512"/>
              </w:tabs>
              <w:rPr>
                <w:rStyle w:val="name"/>
                <w:rFonts w:ascii="Arial" w:hAnsi="Arial" w:cs="Arial"/>
                <w:sz w:val="18"/>
                <w:szCs w:val="18"/>
              </w:rPr>
            </w:pPr>
            <w:r w:rsidRPr="009D676B">
              <w:rPr>
                <w:rStyle w:val="name"/>
                <w:rFonts w:ascii="Arial" w:hAnsi="Arial" w:cs="Arial"/>
                <w:sz w:val="18"/>
                <w:szCs w:val="18"/>
              </w:rPr>
              <w:t>Applies to:</w:t>
            </w:r>
            <w:r w:rsidR="00302183" w:rsidRPr="009D676B">
              <w:rPr>
                <w:rStyle w:val="name"/>
                <w:rFonts w:ascii="Arial" w:hAnsi="Arial" w:cs="Arial"/>
                <w:sz w:val="18"/>
                <w:szCs w:val="18"/>
              </w:rPr>
              <w:t xml:space="preserve"> </w:t>
            </w:r>
            <w:r w:rsidR="003B78EE">
              <w:rPr>
                <w:rStyle w:val="PageNumber"/>
                <w:rFonts w:ascii="Arial" w:hAnsi="Arial" w:cs="Arial"/>
                <w:b/>
                <w:sz w:val="18"/>
                <w:szCs w:val="18"/>
              </w:rPr>
              <w:t>Outpatient A</w:t>
            </w:r>
            <w:r w:rsidR="005676A9">
              <w:rPr>
                <w:rStyle w:val="PageNumber"/>
                <w:rFonts w:ascii="Arial" w:hAnsi="Arial" w:cs="Arial"/>
                <w:b/>
                <w:sz w:val="18"/>
                <w:szCs w:val="18"/>
              </w:rPr>
              <w:t>reas &amp; Clinics</w:t>
            </w:r>
          </w:p>
        </w:tc>
      </w:tr>
      <w:tr w:rsidR="00781C78" w:rsidRPr="009D676B" w:rsidTr="00820C1E">
        <w:trPr>
          <w:trHeight w:val="270"/>
        </w:trPr>
        <w:tc>
          <w:tcPr>
            <w:tcW w:w="4590" w:type="dxa"/>
            <w:tcBorders>
              <w:top w:val="nil"/>
              <w:left w:val="nil"/>
              <w:bottom w:val="single" w:sz="4" w:space="0" w:color="auto"/>
              <w:right w:val="nil"/>
            </w:tcBorders>
          </w:tcPr>
          <w:p w:rsidR="00781C78" w:rsidRPr="009D676B" w:rsidRDefault="00781C78">
            <w:pPr>
              <w:rPr>
                <w:rFonts w:ascii="Arial" w:hAnsi="Arial" w:cs="Arial"/>
                <w:b/>
                <w:i/>
                <w:sz w:val="18"/>
                <w:szCs w:val="18"/>
              </w:rPr>
            </w:pPr>
            <w:r w:rsidRPr="009D676B">
              <w:rPr>
                <w:rStyle w:val="name"/>
                <w:rFonts w:ascii="Arial" w:hAnsi="Arial" w:cs="Arial"/>
                <w:sz w:val="18"/>
                <w:szCs w:val="18"/>
              </w:rPr>
              <w:t>Value(s):</w:t>
            </w:r>
            <w:r w:rsidRPr="009D676B">
              <w:rPr>
                <w:rStyle w:val="input"/>
                <w:rFonts w:ascii="Arial" w:hAnsi="Arial" w:cs="Arial"/>
                <w:b/>
                <w:sz w:val="18"/>
                <w:szCs w:val="18"/>
              </w:rPr>
              <w:t xml:space="preserve"> </w:t>
            </w:r>
            <w:r w:rsidR="001036A2" w:rsidRPr="009D676B">
              <w:rPr>
                <w:rStyle w:val="input"/>
                <w:rFonts w:ascii="Arial" w:hAnsi="Arial" w:cs="Arial"/>
                <w:b/>
                <w:i/>
                <w:sz w:val="18"/>
                <w:szCs w:val="18"/>
              </w:rPr>
              <w:t>Respect</w:t>
            </w:r>
            <w:r w:rsidR="001D3C94" w:rsidRPr="009D676B">
              <w:rPr>
                <w:rStyle w:val="input"/>
                <w:rFonts w:ascii="Arial" w:hAnsi="Arial" w:cs="Arial"/>
                <w:b/>
                <w:i/>
                <w:sz w:val="18"/>
                <w:szCs w:val="18"/>
              </w:rPr>
              <w:t>, Integrity</w:t>
            </w:r>
            <w:r w:rsidR="001036A2" w:rsidRPr="009D676B">
              <w:rPr>
                <w:rStyle w:val="input"/>
                <w:rFonts w:ascii="Arial" w:hAnsi="Arial" w:cs="Arial"/>
                <w:b/>
                <w:i/>
                <w:sz w:val="18"/>
                <w:szCs w:val="18"/>
              </w:rPr>
              <w:t>, Innovation</w:t>
            </w:r>
          </w:p>
        </w:tc>
        <w:tc>
          <w:tcPr>
            <w:tcW w:w="5760" w:type="dxa"/>
            <w:tcBorders>
              <w:top w:val="nil"/>
              <w:left w:val="nil"/>
              <w:bottom w:val="single" w:sz="4" w:space="0" w:color="auto"/>
              <w:right w:val="nil"/>
            </w:tcBorders>
          </w:tcPr>
          <w:p w:rsidR="00781C78" w:rsidRPr="009D676B" w:rsidRDefault="00781C78" w:rsidP="00E365D0">
            <w:pPr>
              <w:rPr>
                <w:rStyle w:val="input"/>
                <w:rFonts w:ascii="Arial" w:hAnsi="Arial" w:cs="Arial"/>
                <w:b/>
                <w:sz w:val="18"/>
                <w:szCs w:val="18"/>
              </w:rPr>
            </w:pPr>
            <w:r w:rsidRPr="009D676B">
              <w:rPr>
                <w:rStyle w:val="name"/>
                <w:rFonts w:ascii="Arial" w:hAnsi="Arial" w:cs="Arial"/>
                <w:sz w:val="18"/>
                <w:szCs w:val="18"/>
              </w:rPr>
              <w:t xml:space="preserve">Page(s): </w:t>
            </w:r>
            <w:r w:rsidRPr="009D676B">
              <w:rPr>
                <w:rStyle w:val="input"/>
                <w:rFonts w:ascii="Arial" w:hAnsi="Arial" w:cs="Arial"/>
                <w:b/>
                <w:sz w:val="18"/>
                <w:szCs w:val="18"/>
              </w:rPr>
              <w:t xml:space="preserve"> 1 of </w:t>
            </w:r>
            <w:r w:rsidR="006A1581">
              <w:rPr>
                <w:rStyle w:val="input"/>
                <w:rFonts w:ascii="Arial" w:hAnsi="Arial" w:cs="Arial"/>
                <w:b/>
                <w:sz w:val="18"/>
                <w:szCs w:val="18"/>
              </w:rPr>
              <w:t>9</w:t>
            </w:r>
          </w:p>
        </w:tc>
      </w:tr>
    </w:tbl>
    <w:p w:rsidR="00733629" w:rsidRPr="009072E0" w:rsidRDefault="006A2B48" w:rsidP="006F6CAD">
      <w:pPr>
        <w:pStyle w:val="Title"/>
        <w:spacing w:after="0"/>
        <w:rPr>
          <w:rFonts w:ascii="Arial" w:hAnsi="Arial" w:cs="Arial"/>
          <w:szCs w:val="32"/>
        </w:rPr>
      </w:pPr>
      <w:r w:rsidRPr="009072E0">
        <w:rPr>
          <w:rFonts w:ascii="Arial" w:hAnsi="Arial" w:cs="Arial"/>
          <w:szCs w:val="32"/>
        </w:rPr>
        <w:t>Department</w:t>
      </w:r>
      <w:r w:rsidR="00225399" w:rsidRPr="009072E0">
        <w:rPr>
          <w:rFonts w:ascii="Arial" w:hAnsi="Arial" w:cs="Arial"/>
          <w:szCs w:val="32"/>
        </w:rPr>
        <w:t>al</w:t>
      </w:r>
      <w:r w:rsidRPr="009072E0">
        <w:rPr>
          <w:rFonts w:ascii="Arial" w:hAnsi="Arial" w:cs="Arial"/>
          <w:szCs w:val="32"/>
        </w:rPr>
        <w:t xml:space="preserve"> Disaster P</w:t>
      </w:r>
      <w:r w:rsidR="00D60D76">
        <w:rPr>
          <w:rFonts w:ascii="Arial" w:hAnsi="Arial" w:cs="Arial"/>
          <w:szCs w:val="32"/>
        </w:rPr>
        <w:t>lan</w:t>
      </w:r>
    </w:p>
    <w:p w:rsidR="00781C78" w:rsidRPr="009072E0" w:rsidRDefault="00E47437" w:rsidP="006F6CAD">
      <w:pPr>
        <w:pStyle w:val="Title"/>
        <w:spacing w:before="0" w:after="240"/>
        <w:rPr>
          <w:rFonts w:ascii="Arial" w:hAnsi="Arial" w:cs="Arial"/>
          <w:b w:val="0"/>
          <w:szCs w:val="32"/>
        </w:rPr>
      </w:pPr>
      <w:r w:rsidRPr="009072E0">
        <w:rPr>
          <w:rFonts w:ascii="Arial" w:hAnsi="Arial" w:cs="Arial"/>
          <w:b w:val="0"/>
          <w:szCs w:val="32"/>
          <w:highlight w:val="yellow"/>
        </w:rPr>
        <w:t>ENTER Dep</w:t>
      </w:r>
      <w:r w:rsidR="00A90133">
        <w:rPr>
          <w:rFonts w:ascii="Arial" w:hAnsi="Arial" w:cs="Arial"/>
          <w:b w:val="0"/>
          <w:szCs w:val="32"/>
          <w:highlight w:val="yellow"/>
        </w:rPr>
        <w:t>ar</w:t>
      </w:r>
      <w:r w:rsidRPr="009072E0">
        <w:rPr>
          <w:rFonts w:ascii="Arial" w:hAnsi="Arial" w:cs="Arial"/>
          <w:b w:val="0"/>
          <w:szCs w:val="32"/>
          <w:highlight w:val="yellow"/>
        </w:rPr>
        <w:t>t</w:t>
      </w:r>
      <w:r w:rsidR="00A90133">
        <w:rPr>
          <w:rFonts w:ascii="Arial" w:hAnsi="Arial" w:cs="Arial"/>
          <w:b w:val="0"/>
          <w:szCs w:val="32"/>
          <w:highlight w:val="yellow"/>
        </w:rPr>
        <w:t>ment</w:t>
      </w:r>
      <w:r w:rsidRPr="009072E0">
        <w:rPr>
          <w:rFonts w:ascii="Arial" w:hAnsi="Arial" w:cs="Arial"/>
          <w:b w:val="0"/>
          <w:szCs w:val="32"/>
          <w:highlight w:val="yellow"/>
        </w:rPr>
        <w:t xml:space="preserve"> name here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8370"/>
      </w:tblGrid>
      <w:tr w:rsidR="00F87EAB" w:rsidRPr="00FB056F" w:rsidTr="006F6CAD">
        <w:tc>
          <w:tcPr>
            <w:tcW w:w="1890" w:type="dxa"/>
            <w:shd w:val="clear" w:color="auto" w:fill="D9D9D9"/>
          </w:tcPr>
          <w:p w:rsidR="00F87EAB" w:rsidRPr="009072E0" w:rsidRDefault="00F87EAB" w:rsidP="00850A91">
            <w:pPr>
              <w:rPr>
                <w:b/>
              </w:rPr>
            </w:pPr>
            <w:r w:rsidRPr="009072E0">
              <w:rPr>
                <w:b/>
              </w:rPr>
              <w:t>Review Date:</w:t>
            </w:r>
          </w:p>
        </w:tc>
        <w:tc>
          <w:tcPr>
            <w:tcW w:w="8370" w:type="dxa"/>
            <w:shd w:val="clear" w:color="auto" w:fill="D9D9D9"/>
          </w:tcPr>
          <w:p w:rsidR="00F87EAB" w:rsidRPr="009072E0" w:rsidRDefault="00F87EAB" w:rsidP="00850A91">
            <w:pPr>
              <w:rPr>
                <w:b/>
              </w:rPr>
            </w:pPr>
            <w:r w:rsidRPr="009072E0">
              <w:rPr>
                <w:b/>
              </w:rPr>
              <w:t>Change Description:</w:t>
            </w:r>
          </w:p>
        </w:tc>
      </w:tr>
      <w:tr w:rsidR="00F87EAB" w:rsidRPr="00FB056F" w:rsidTr="006F6CAD">
        <w:tc>
          <w:tcPr>
            <w:tcW w:w="1890" w:type="dxa"/>
            <w:shd w:val="clear" w:color="auto" w:fill="auto"/>
          </w:tcPr>
          <w:p w:rsidR="00F87EAB" w:rsidRPr="00DF731A" w:rsidRDefault="00DF731A" w:rsidP="00850A91">
            <w:pPr>
              <w:rPr>
                <w:highlight w:val="yellow"/>
              </w:rPr>
            </w:pPr>
            <w:r>
              <w:rPr>
                <w:highlight w:val="yellow"/>
              </w:rPr>
              <w:t>mm/</w:t>
            </w:r>
            <w:proofErr w:type="spellStart"/>
            <w:r>
              <w:rPr>
                <w:highlight w:val="yellow"/>
              </w:rPr>
              <w:t>dd</w:t>
            </w:r>
            <w:proofErr w:type="spellEnd"/>
            <w:r>
              <w:rPr>
                <w:highlight w:val="yellow"/>
              </w:rPr>
              <w:t>/</w:t>
            </w:r>
            <w:proofErr w:type="spellStart"/>
            <w:r>
              <w:rPr>
                <w:highlight w:val="yellow"/>
              </w:rPr>
              <w:t>yyyy</w:t>
            </w:r>
            <w:proofErr w:type="spellEnd"/>
          </w:p>
        </w:tc>
        <w:tc>
          <w:tcPr>
            <w:tcW w:w="8370" w:type="dxa"/>
            <w:shd w:val="clear" w:color="auto" w:fill="auto"/>
          </w:tcPr>
          <w:p w:rsidR="00F87EAB" w:rsidRPr="00840C66" w:rsidRDefault="00840C66" w:rsidP="00850A91">
            <w:r w:rsidRPr="00D20BEF">
              <w:rPr>
                <w:highlight w:val="yellow"/>
              </w:rPr>
              <w:t>Completed only if policy reviewed, but not revised</w:t>
            </w:r>
          </w:p>
        </w:tc>
      </w:tr>
      <w:tr w:rsidR="00F87EAB" w:rsidRPr="00FB056F" w:rsidTr="006F6CAD">
        <w:tc>
          <w:tcPr>
            <w:tcW w:w="1890" w:type="dxa"/>
            <w:shd w:val="clear" w:color="auto" w:fill="D9D9D9"/>
          </w:tcPr>
          <w:p w:rsidR="00F87EAB" w:rsidRPr="00D60D76" w:rsidRDefault="00F87EAB" w:rsidP="00850A91">
            <w:pPr>
              <w:rPr>
                <w:b/>
              </w:rPr>
            </w:pPr>
            <w:r w:rsidRPr="00D60D76">
              <w:rPr>
                <w:b/>
              </w:rPr>
              <w:t>Revised Date:</w:t>
            </w:r>
          </w:p>
        </w:tc>
        <w:tc>
          <w:tcPr>
            <w:tcW w:w="8370" w:type="dxa"/>
            <w:shd w:val="clear" w:color="auto" w:fill="D9D9D9"/>
          </w:tcPr>
          <w:p w:rsidR="00F87EAB" w:rsidRPr="00D60D76" w:rsidRDefault="00F87EAB" w:rsidP="00850A91">
            <w:pPr>
              <w:rPr>
                <w:b/>
              </w:rPr>
            </w:pPr>
            <w:r w:rsidRPr="00D60D76">
              <w:rPr>
                <w:b/>
              </w:rPr>
              <w:t>Change Description:</w:t>
            </w:r>
          </w:p>
        </w:tc>
      </w:tr>
      <w:tr w:rsidR="00F87EAB" w:rsidRPr="00FB056F" w:rsidTr="006F6CAD">
        <w:tc>
          <w:tcPr>
            <w:tcW w:w="1890" w:type="dxa"/>
            <w:shd w:val="clear" w:color="auto" w:fill="auto"/>
          </w:tcPr>
          <w:p w:rsidR="00F87EAB" w:rsidRPr="00DF731A" w:rsidRDefault="00DF731A" w:rsidP="00850A91">
            <w:pPr>
              <w:rPr>
                <w:highlight w:val="yellow"/>
              </w:rPr>
            </w:pPr>
            <w:r>
              <w:rPr>
                <w:highlight w:val="yellow"/>
              </w:rPr>
              <w:t>mm/</w:t>
            </w:r>
            <w:proofErr w:type="spellStart"/>
            <w:r>
              <w:rPr>
                <w:highlight w:val="yellow"/>
              </w:rPr>
              <w:t>dd</w:t>
            </w:r>
            <w:proofErr w:type="spellEnd"/>
            <w:r>
              <w:rPr>
                <w:highlight w:val="yellow"/>
              </w:rPr>
              <w:t>/</w:t>
            </w:r>
            <w:proofErr w:type="spellStart"/>
            <w:r>
              <w:rPr>
                <w:highlight w:val="yellow"/>
              </w:rPr>
              <w:t>yyyy</w:t>
            </w:r>
            <w:proofErr w:type="spellEnd"/>
          </w:p>
        </w:tc>
        <w:tc>
          <w:tcPr>
            <w:tcW w:w="8370" w:type="dxa"/>
            <w:shd w:val="clear" w:color="auto" w:fill="auto"/>
          </w:tcPr>
          <w:p w:rsidR="00F87EAB" w:rsidRPr="00840C66" w:rsidRDefault="00840C66" w:rsidP="00850A91">
            <w:r w:rsidRPr="00D20BEF">
              <w:rPr>
                <w:highlight w:val="yellow"/>
              </w:rPr>
              <w:t>A summary description of the changes to the document</w:t>
            </w:r>
          </w:p>
        </w:tc>
      </w:tr>
    </w:tbl>
    <w:p w:rsidR="00F87EAB" w:rsidRPr="002E582C" w:rsidRDefault="00F87EAB" w:rsidP="006F6CAD">
      <w:pPr>
        <w:pStyle w:val="Title"/>
        <w:spacing w:before="0" w:after="0"/>
        <w:jc w:val="left"/>
        <w:rPr>
          <w:sz w:val="24"/>
          <w:szCs w:val="24"/>
        </w:rPr>
      </w:pPr>
    </w:p>
    <w:p w:rsidR="006F1978" w:rsidRPr="00A1328E" w:rsidRDefault="001B6E49" w:rsidP="00E4774A">
      <w:pPr>
        <w:pStyle w:val="Default"/>
        <w:numPr>
          <w:ilvl w:val="0"/>
          <w:numId w:val="16"/>
        </w:numPr>
        <w:spacing w:line="360" w:lineRule="auto"/>
        <w:rPr>
          <w:b/>
          <w:u w:val="single"/>
        </w:rPr>
      </w:pPr>
      <w:r w:rsidRPr="00A1328E">
        <w:rPr>
          <w:b/>
          <w:u w:val="single"/>
        </w:rPr>
        <w:t>Purpose</w:t>
      </w:r>
      <w:r w:rsidR="000A4FA1" w:rsidRPr="00A1328E">
        <w:rPr>
          <w:b/>
          <w:u w:val="single"/>
        </w:rPr>
        <w:t xml:space="preserve"> &amp; Planning Assumptions</w:t>
      </w:r>
      <w:r w:rsidRPr="00A1328E">
        <w:rPr>
          <w:b/>
        </w:rPr>
        <w:t>:</w:t>
      </w:r>
    </w:p>
    <w:p w:rsidR="00DF0084" w:rsidRPr="00A1328E" w:rsidRDefault="001B6E49" w:rsidP="00E4774A">
      <w:pPr>
        <w:pStyle w:val="Default"/>
        <w:numPr>
          <w:ilvl w:val="1"/>
          <w:numId w:val="16"/>
        </w:numPr>
        <w:tabs>
          <w:tab w:val="left" w:pos="1260"/>
        </w:tabs>
        <w:spacing w:line="360" w:lineRule="auto"/>
        <w:rPr>
          <w:b/>
        </w:rPr>
      </w:pPr>
      <w:r w:rsidRPr="00A1328E">
        <w:rPr>
          <w:b/>
        </w:rPr>
        <w:t>This document is intended to be a basic review of important</w:t>
      </w:r>
      <w:r w:rsidR="006F1978" w:rsidRPr="00A1328E">
        <w:rPr>
          <w:b/>
        </w:rPr>
        <w:t xml:space="preserve"> information </w:t>
      </w:r>
      <w:r w:rsidR="009D4662" w:rsidRPr="00A1328E">
        <w:rPr>
          <w:b/>
        </w:rPr>
        <w:t xml:space="preserve">that can be </w:t>
      </w:r>
      <w:r w:rsidRPr="00A1328E">
        <w:rPr>
          <w:b/>
        </w:rPr>
        <w:t>used as an initial r</w:t>
      </w:r>
      <w:r w:rsidR="006F1978" w:rsidRPr="00A1328E">
        <w:rPr>
          <w:b/>
        </w:rPr>
        <w:t>eference</w:t>
      </w:r>
      <w:r w:rsidRPr="00A1328E">
        <w:rPr>
          <w:b/>
        </w:rPr>
        <w:t xml:space="preserve"> </w:t>
      </w:r>
      <w:r w:rsidR="006F1978" w:rsidRPr="00A1328E">
        <w:rPr>
          <w:b/>
        </w:rPr>
        <w:t xml:space="preserve">during times </w:t>
      </w:r>
      <w:r w:rsidR="00870CA0" w:rsidRPr="00A1328E">
        <w:rPr>
          <w:b/>
        </w:rPr>
        <w:t xml:space="preserve">where </w:t>
      </w:r>
      <w:r w:rsidR="006F1978" w:rsidRPr="00A1328E">
        <w:rPr>
          <w:b/>
        </w:rPr>
        <w:t xml:space="preserve">Incident Command </w:t>
      </w:r>
      <w:r w:rsidR="00870CA0" w:rsidRPr="00A1328E">
        <w:rPr>
          <w:b/>
        </w:rPr>
        <w:t>has been activated</w:t>
      </w:r>
      <w:r w:rsidR="00840C66" w:rsidRPr="00A1328E">
        <w:rPr>
          <w:b/>
        </w:rPr>
        <w:t>.</w:t>
      </w:r>
    </w:p>
    <w:p w:rsidR="000A4FA1" w:rsidRPr="00A1328E" w:rsidRDefault="001B6E49" w:rsidP="00E4774A">
      <w:pPr>
        <w:pStyle w:val="Default"/>
        <w:numPr>
          <w:ilvl w:val="1"/>
          <w:numId w:val="16"/>
        </w:numPr>
        <w:tabs>
          <w:tab w:val="left" w:pos="1260"/>
        </w:tabs>
        <w:spacing w:line="360" w:lineRule="auto"/>
        <w:rPr>
          <w:b/>
          <w:color w:val="auto"/>
        </w:rPr>
      </w:pPr>
      <w:r w:rsidRPr="00A1328E">
        <w:rPr>
          <w:b/>
        </w:rPr>
        <w:t>It should not be considered an all</w:t>
      </w:r>
      <w:r w:rsidR="00A52B1D" w:rsidRPr="00A1328E">
        <w:rPr>
          <w:b/>
        </w:rPr>
        <w:t>-</w:t>
      </w:r>
      <w:r w:rsidRPr="00A1328E">
        <w:rPr>
          <w:b/>
        </w:rPr>
        <w:t>inclusive docume</w:t>
      </w:r>
      <w:bookmarkStart w:id="0" w:name="_GoBack"/>
      <w:bookmarkEnd w:id="0"/>
      <w:r w:rsidRPr="00A1328E">
        <w:rPr>
          <w:b/>
        </w:rPr>
        <w:t xml:space="preserve">nt </w:t>
      </w:r>
      <w:r w:rsidR="004A45E5" w:rsidRPr="00A1328E">
        <w:rPr>
          <w:b/>
        </w:rPr>
        <w:t>or</w:t>
      </w:r>
      <w:r w:rsidRPr="00A1328E">
        <w:rPr>
          <w:b/>
        </w:rPr>
        <w:t xml:space="preserve"> a substitute for facility wide </w:t>
      </w:r>
      <w:r w:rsidR="006A2B48" w:rsidRPr="00A1328E">
        <w:rPr>
          <w:b/>
        </w:rPr>
        <w:t>procedures for specific event</w:t>
      </w:r>
      <w:r w:rsidR="00A52B1D" w:rsidRPr="00A1328E">
        <w:rPr>
          <w:b/>
        </w:rPr>
        <w:t>s</w:t>
      </w:r>
      <w:r w:rsidR="006A2B48" w:rsidRPr="00A1328E">
        <w:rPr>
          <w:b/>
        </w:rPr>
        <w:t xml:space="preserve"> </w:t>
      </w:r>
      <w:r w:rsidRPr="00A1328E">
        <w:rPr>
          <w:b/>
        </w:rPr>
        <w:t xml:space="preserve">that have already been developed in the Upstate </w:t>
      </w:r>
      <w:r w:rsidR="000A4FA1" w:rsidRPr="00A1328E">
        <w:rPr>
          <w:b/>
        </w:rPr>
        <w:t xml:space="preserve">Emergency Operations Plan (EOP).  </w:t>
      </w:r>
      <w:r w:rsidR="000A4FA1" w:rsidRPr="00A1328E">
        <w:rPr>
          <w:b/>
          <w:color w:val="auto"/>
        </w:rPr>
        <w:t xml:space="preserve">Any event specific procedures (evacuation, utility failure, patient surge, pandemic, etc) can be found </w:t>
      </w:r>
      <w:r w:rsidR="00A90133" w:rsidRPr="00A1328E">
        <w:rPr>
          <w:b/>
          <w:color w:val="auto"/>
        </w:rPr>
        <w:t>in the MCN Policy Manager System</w:t>
      </w:r>
      <w:r w:rsidR="000A4FA1" w:rsidRPr="00A1328E">
        <w:rPr>
          <w:b/>
          <w:color w:val="auto"/>
        </w:rPr>
        <w:t>.</w:t>
      </w:r>
      <w:r w:rsidR="00840C66" w:rsidRPr="00A1328E">
        <w:rPr>
          <w:b/>
          <w:color w:val="auto"/>
        </w:rPr>
        <w:t xml:space="preserve"> </w:t>
      </w:r>
      <w:r w:rsidR="000A4FA1" w:rsidRPr="00A1328E">
        <w:rPr>
          <w:b/>
          <w:color w:val="auto"/>
        </w:rPr>
        <w:t xml:space="preserve"> This should always be the first location to seek additional information. </w:t>
      </w:r>
    </w:p>
    <w:p w:rsidR="00225399" w:rsidRPr="00A1328E" w:rsidRDefault="006A2B48" w:rsidP="00E4774A">
      <w:pPr>
        <w:pStyle w:val="Default"/>
        <w:numPr>
          <w:ilvl w:val="1"/>
          <w:numId w:val="16"/>
        </w:numPr>
        <w:tabs>
          <w:tab w:val="left" w:pos="1260"/>
        </w:tabs>
        <w:spacing w:line="360" w:lineRule="auto"/>
        <w:rPr>
          <w:b/>
          <w:color w:val="auto"/>
        </w:rPr>
      </w:pPr>
      <w:r w:rsidRPr="00A1328E">
        <w:rPr>
          <w:b/>
        </w:rPr>
        <w:t>This Department</w:t>
      </w:r>
      <w:r w:rsidR="001565D9" w:rsidRPr="00A1328E">
        <w:rPr>
          <w:b/>
        </w:rPr>
        <w:t xml:space="preserve"> procedure </w:t>
      </w:r>
      <w:r w:rsidRPr="00A1328E">
        <w:rPr>
          <w:b/>
        </w:rPr>
        <w:t>is to be considered a part of the overall plan in which SUNY Upstate responds to critical incid</w:t>
      </w:r>
      <w:r w:rsidR="001565D9" w:rsidRPr="00A1328E">
        <w:rPr>
          <w:b/>
        </w:rPr>
        <w:t>e</w:t>
      </w:r>
      <w:r w:rsidR="00BE66FE" w:rsidRPr="00A1328E">
        <w:rPr>
          <w:b/>
        </w:rPr>
        <w:t>nts across all geographic areas</w:t>
      </w:r>
      <w:r w:rsidR="001565D9" w:rsidRPr="00A1328E">
        <w:rPr>
          <w:b/>
        </w:rPr>
        <w:t xml:space="preserve"> in a manner that takes into account each </w:t>
      </w:r>
      <w:r w:rsidR="001565D9" w:rsidRPr="00A1328E">
        <w:rPr>
          <w:b/>
          <w:color w:val="auto"/>
        </w:rPr>
        <w:t>department</w:t>
      </w:r>
      <w:r w:rsidR="004D1231" w:rsidRPr="00A1328E">
        <w:rPr>
          <w:b/>
          <w:color w:val="auto"/>
        </w:rPr>
        <w:t>’</w:t>
      </w:r>
      <w:r w:rsidR="001565D9" w:rsidRPr="00A1328E">
        <w:rPr>
          <w:b/>
          <w:color w:val="auto"/>
        </w:rPr>
        <w:t>s unique circumstances, patient populations, and services offered</w:t>
      </w:r>
      <w:r w:rsidR="00840C66" w:rsidRPr="00A1328E">
        <w:rPr>
          <w:b/>
          <w:color w:val="auto"/>
        </w:rPr>
        <w:t>.</w:t>
      </w:r>
    </w:p>
    <w:p w:rsidR="00B10DB8" w:rsidRPr="00200D53" w:rsidRDefault="00DA02D2" w:rsidP="00E4774A">
      <w:pPr>
        <w:pStyle w:val="ListParagraph"/>
        <w:numPr>
          <w:ilvl w:val="1"/>
          <w:numId w:val="16"/>
        </w:numPr>
        <w:tabs>
          <w:tab w:val="left" w:pos="1260"/>
        </w:tabs>
        <w:spacing w:line="360" w:lineRule="auto"/>
        <w:contextualSpacing w:val="0"/>
        <w:rPr>
          <w:b/>
        </w:rPr>
      </w:pPr>
      <w:r w:rsidRPr="00A1328E">
        <w:rPr>
          <w:b/>
        </w:rPr>
        <w:t>All departments will follow these recommended guidelines in the event that Incident Command is initiated at SUNY Upstate as detailed in policies DIS C-00 and DIS J-12</w:t>
      </w:r>
      <w:r w:rsidR="001565D9" w:rsidRPr="00A1328E">
        <w:rPr>
          <w:b/>
        </w:rPr>
        <w:t xml:space="preserve"> and an integrated </w:t>
      </w:r>
      <w:r w:rsidR="001565D9" w:rsidRPr="00200D53">
        <w:rPr>
          <w:b/>
        </w:rPr>
        <w:t>disaster communications annex DIS J-00</w:t>
      </w:r>
      <w:r w:rsidRPr="00200D53">
        <w:rPr>
          <w:b/>
        </w:rPr>
        <w:t xml:space="preserve">. </w:t>
      </w:r>
    </w:p>
    <w:p w:rsidR="00F30D5C" w:rsidRPr="00200D53" w:rsidRDefault="00F30D5C" w:rsidP="00E4774A">
      <w:pPr>
        <w:pStyle w:val="ListParagraph"/>
        <w:numPr>
          <w:ilvl w:val="1"/>
          <w:numId w:val="16"/>
        </w:numPr>
        <w:tabs>
          <w:tab w:val="left" w:pos="1260"/>
        </w:tabs>
        <w:spacing w:line="360" w:lineRule="auto"/>
        <w:contextualSpacing w:val="0"/>
        <w:rPr>
          <w:b/>
        </w:rPr>
      </w:pPr>
      <w:r w:rsidRPr="00200D53">
        <w:rPr>
          <w:b/>
        </w:rPr>
        <w:t xml:space="preserve">This policy is not to be considered a standalone reference for </w:t>
      </w:r>
      <w:r w:rsidR="00AE522F">
        <w:rPr>
          <w:b/>
        </w:rPr>
        <w:t>fire related</w:t>
      </w:r>
      <w:r w:rsidRPr="00200D53">
        <w:rPr>
          <w:b/>
        </w:rPr>
        <w:t xml:space="preserve"> evacuation routes but intended to offer tip</w:t>
      </w:r>
      <w:r w:rsidR="00AE522F">
        <w:rPr>
          <w:b/>
        </w:rPr>
        <w:t>s on expected actions for staff</w:t>
      </w:r>
      <w:r w:rsidRPr="00200D53">
        <w:rPr>
          <w:b/>
        </w:rPr>
        <w:t xml:space="preserve">.  </w:t>
      </w:r>
    </w:p>
    <w:p w:rsidR="00B10DB8" w:rsidRDefault="00B10DB8" w:rsidP="00E4774A">
      <w:pPr>
        <w:pStyle w:val="ListParagraph"/>
        <w:numPr>
          <w:ilvl w:val="1"/>
          <w:numId w:val="16"/>
        </w:numPr>
        <w:tabs>
          <w:tab w:val="left" w:pos="1260"/>
        </w:tabs>
        <w:spacing w:line="360" w:lineRule="auto"/>
        <w:contextualSpacing w:val="0"/>
        <w:rPr>
          <w:b/>
        </w:rPr>
      </w:pPr>
      <w:r w:rsidRPr="00A1328E">
        <w:rPr>
          <w:b/>
        </w:rPr>
        <w:t>SUNY Upstate is to be considered, for disaster planning purposes</w:t>
      </w:r>
      <w:r w:rsidR="001565D9" w:rsidRPr="00A1328E">
        <w:rPr>
          <w:b/>
        </w:rPr>
        <w:t xml:space="preserve">, </w:t>
      </w:r>
      <w:r w:rsidRPr="00A1328E">
        <w:rPr>
          <w:b/>
        </w:rPr>
        <w:t xml:space="preserve">a healthcare system consisting of multiple separately certified </w:t>
      </w:r>
      <w:r w:rsidR="001565D9" w:rsidRPr="00A1328E">
        <w:rPr>
          <w:b/>
        </w:rPr>
        <w:t>healthcare facilities that have</w:t>
      </w:r>
      <w:r w:rsidRPr="00A1328E">
        <w:rPr>
          <w:b/>
        </w:rPr>
        <w:t xml:space="preserve"> a unified and integrated emergency preparedness program</w:t>
      </w:r>
      <w:r w:rsidR="001565D9" w:rsidRPr="00A1328E">
        <w:rPr>
          <w:b/>
        </w:rPr>
        <w:t xml:space="preserve">. Each department at SUNY Upstate has an opportunity </w:t>
      </w:r>
      <w:proofErr w:type="gramStart"/>
      <w:r w:rsidR="001565D9" w:rsidRPr="00A1328E">
        <w:rPr>
          <w:b/>
        </w:rPr>
        <w:t>to actively participate</w:t>
      </w:r>
      <w:proofErr w:type="gramEnd"/>
      <w:r w:rsidRPr="00A1328E">
        <w:rPr>
          <w:b/>
        </w:rPr>
        <w:t xml:space="preserve"> in the development of the unified and integrated emergency preparedness program</w:t>
      </w:r>
      <w:r w:rsidR="001565D9" w:rsidRPr="00A1328E">
        <w:rPr>
          <w:b/>
        </w:rPr>
        <w:t xml:space="preserve"> by completing this procedure</w:t>
      </w:r>
      <w:r w:rsidRPr="00A1328E">
        <w:rPr>
          <w:b/>
        </w:rPr>
        <w:t>.</w:t>
      </w:r>
    </w:p>
    <w:p w:rsidR="00906D10" w:rsidRDefault="00906D10" w:rsidP="00906D10">
      <w:pPr>
        <w:tabs>
          <w:tab w:val="left" w:pos="1260"/>
        </w:tabs>
        <w:spacing w:line="360" w:lineRule="auto"/>
        <w:rPr>
          <w:b/>
        </w:rPr>
      </w:pPr>
    </w:p>
    <w:p w:rsidR="00906D10" w:rsidRDefault="00906D10" w:rsidP="00906D10">
      <w:pPr>
        <w:tabs>
          <w:tab w:val="left" w:pos="1260"/>
        </w:tabs>
        <w:spacing w:line="360" w:lineRule="auto"/>
        <w:rPr>
          <w:b/>
        </w:rPr>
      </w:pPr>
    </w:p>
    <w:p w:rsidR="00906D10" w:rsidRPr="00906D10" w:rsidRDefault="00906D10" w:rsidP="00906D10">
      <w:pPr>
        <w:tabs>
          <w:tab w:val="left" w:pos="1260"/>
        </w:tabs>
        <w:spacing w:line="360" w:lineRule="auto"/>
        <w:rPr>
          <w:b/>
        </w:rPr>
      </w:pPr>
    </w:p>
    <w:p w:rsidR="00557224" w:rsidRPr="00A1328E" w:rsidRDefault="00557224" w:rsidP="00E4774A">
      <w:pPr>
        <w:numPr>
          <w:ilvl w:val="0"/>
          <w:numId w:val="16"/>
        </w:numPr>
        <w:spacing w:line="360" w:lineRule="auto"/>
        <w:rPr>
          <w:b/>
          <w:sz w:val="24"/>
          <w:szCs w:val="24"/>
        </w:rPr>
      </w:pPr>
      <w:r w:rsidRPr="00A1328E">
        <w:rPr>
          <w:b/>
          <w:sz w:val="24"/>
          <w:szCs w:val="24"/>
          <w:u w:val="single"/>
        </w:rPr>
        <w:lastRenderedPageBreak/>
        <w:t xml:space="preserve">Locations this plan applies to </w:t>
      </w:r>
    </w:p>
    <w:p w:rsidR="00557224" w:rsidRPr="00A1328E" w:rsidRDefault="00557224" w:rsidP="00E4774A">
      <w:pPr>
        <w:pStyle w:val="ListParagraph"/>
        <w:numPr>
          <w:ilvl w:val="2"/>
          <w:numId w:val="16"/>
        </w:numPr>
        <w:tabs>
          <w:tab w:val="left" w:pos="1260"/>
        </w:tabs>
        <w:spacing w:line="360" w:lineRule="auto"/>
        <w:rPr>
          <w:b/>
          <w:highlight w:val="yellow"/>
        </w:rPr>
      </w:pPr>
      <w:r w:rsidRPr="00A1328E">
        <w:rPr>
          <w:b/>
          <w:highlight w:val="yellow"/>
        </w:rPr>
        <w:t>Please list the specific Building, floor or any specific rooms that your department uses during the course of normal business.  This should only list your departments pri</w:t>
      </w:r>
      <w:r w:rsidR="004E1A5D" w:rsidRPr="00A1328E">
        <w:rPr>
          <w:b/>
          <w:highlight w:val="yellow"/>
        </w:rPr>
        <w:t xml:space="preserve">mary work space and should NOT </w:t>
      </w:r>
      <w:r w:rsidR="006D6416">
        <w:rPr>
          <w:b/>
          <w:highlight w:val="yellow"/>
        </w:rPr>
        <w:t>be a</w:t>
      </w:r>
      <w:r w:rsidRPr="00A1328E">
        <w:rPr>
          <w:b/>
          <w:highlight w:val="yellow"/>
        </w:rPr>
        <w:t xml:space="preserve"> listing of everywhere your staff could go during normal operations.</w:t>
      </w:r>
      <w:r w:rsidR="001E5CFF" w:rsidRPr="00A1328E">
        <w:rPr>
          <w:b/>
          <w:highlight w:val="yellow"/>
        </w:rPr>
        <w:t xml:space="preserve"> If your department works in many areas during the day simply put the word “global” when indicating the floor. </w:t>
      </w:r>
      <w:r w:rsidRPr="00A1328E">
        <w:rPr>
          <w:b/>
          <w:highlight w:val="yellow"/>
        </w:rPr>
        <w:t xml:space="preserve">  </w:t>
      </w:r>
      <w:r w:rsidR="001E5CFF" w:rsidRPr="009E29D8">
        <w:rPr>
          <w:b/>
          <w:i/>
          <w:highlight w:val="red"/>
          <w:u w:val="single"/>
        </w:rPr>
        <w:t>Please delete the highlighted paragraph above when you have completed this section</w:t>
      </w:r>
    </w:p>
    <w:tbl>
      <w:tblPr>
        <w:tblStyle w:val="TableGrid"/>
        <w:tblW w:w="0" w:type="auto"/>
        <w:tblInd w:w="1003" w:type="dxa"/>
        <w:tblLook w:val="04A0" w:firstRow="1" w:lastRow="0" w:firstColumn="1" w:lastColumn="0" w:noHBand="0" w:noVBand="1"/>
      </w:tblPr>
      <w:tblGrid>
        <w:gridCol w:w="3053"/>
        <w:gridCol w:w="2941"/>
        <w:gridCol w:w="3064"/>
      </w:tblGrid>
      <w:tr w:rsidR="00557224" w:rsidRPr="00A1328E" w:rsidTr="006F6CAD">
        <w:trPr>
          <w:trHeight w:val="720"/>
        </w:trPr>
        <w:tc>
          <w:tcPr>
            <w:tcW w:w="3053" w:type="dxa"/>
            <w:tcBorders>
              <w:top w:val="single" w:sz="4" w:space="0" w:color="auto"/>
              <w:left w:val="single" w:sz="4" w:space="0" w:color="auto"/>
              <w:bottom w:val="single" w:sz="4" w:space="0" w:color="auto"/>
              <w:right w:val="single" w:sz="4" w:space="0" w:color="auto"/>
            </w:tcBorders>
            <w:vAlign w:val="center"/>
            <w:hideMark/>
          </w:tcPr>
          <w:p w:rsidR="00557224" w:rsidRPr="00A1328E" w:rsidRDefault="00557224" w:rsidP="00A1328E">
            <w:pPr>
              <w:tabs>
                <w:tab w:val="left" w:pos="1260"/>
              </w:tabs>
              <w:spacing w:line="360" w:lineRule="auto"/>
              <w:jc w:val="center"/>
              <w:rPr>
                <w:b/>
                <w:highlight w:val="yellow"/>
              </w:rPr>
            </w:pPr>
            <w:r w:rsidRPr="00A1328E">
              <w:rPr>
                <w:b/>
                <w:highlight w:val="yellow"/>
              </w:rPr>
              <w:t>Building</w:t>
            </w:r>
          </w:p>
        </w:tc>
        <w:tc>
          <w:tcPr>
            <w:tcW w:w="2941" w:type="dxa"/>
            <w:tcBorders>
              <w:top w:val="single" w:sz="4" w:space="0" w:color="auto"/>
              <w:left w:val="single" w:sz="4" w:space="0" w:color="auto"/>
              <w:bottom w:val="single" w:sz="4" w:space="0" w:color="auto"/>
              <w:right w:val="single" w:sz="4" w:space="0" w:color="auto"/>
            </w:tcBorders>
            <w:vAlign w:val="center"/>
            <w:hideMark/>
          </w:tcPr>
          <w:p w:rsidR="00557224" w:rsidRPr="00A1328E" w:rsidRDefault="00557224" w:rsidP="00A1328E">
            <w:pPr>
              <w:tabs>
                <w:tab w:val="left" w:pos="1260"/>
              </w:tabs>
              <w:spacing w:line="360" w:lineRule="auto"/>
              <w:jc w:val="center"/>
              <w:rPr>
                <w:b/>
                <w:highlight w:val="yellow"/>
              </w:rPr>
            </w:pPr>
            <w:r w:rsidRPr="00A1328E">
              <w:rPr>
                <w:b/>
                <w:highlight w:val="yellow"/>
              </w:rPr>
              <w:t>Floor</w:t>
            </w:r>
          </w:p>
        </w:tc>
        <w:tc>
          <w:tcPr>
            <w:tcW w:w="3064" w:type="dxa"/>
            <w:tcBorders>
              <w:top w:val="single" w:sz="4" w:space="0" w:color="auto"/>
              <w:left w:val="single" w:sz="4" w:space="0" w:color="auto"/>
              <w:bottom w:val="single" w:sz="4" w:space="0" w:color="auto"/>
              <w:right w:val="single" w:sz="4" w:space="0" w:color="auto"/>
            </w:tcBorders>
            <w:vAlign w:val="center"/>
            <w:hideMark/>
          </w:tcPr>
          <w:p w:rsidR="00557224" w:rsidRPr="00A1328E" w:rsidRDefault="00557224" w:rsidP="00A1328E">
            <w:pPr>
              <w:tabs>
                <w:tab w:val="left" w:pos="1260"/>
              </w:tabs>
              <w:spacing w:line="360" w:lineRule="auto"/>
              <w:jc w:val="center"/>
              <w:rPr>
                <w:b/>
                <w:highlight w:val="yellow"/>
              </w:rPr>
            </w:pPr>
            <w:r w:rsidRPr="00A1328E">
              <w:rPr>
                <w:b/>
                <w:highlight w:val="yellow"/>
              </w:rPr>
              <w:t>Other locations (if needed)</w:t>
            </w:r>
          </w:p>
        </w:tc>
      </w:tr>
      <w:tr w:rsidR="00557224" w:rsidRPr="00A1328E" w:rsidTr="00557224">
        <w:trPr>
          <w:trHeight w:val="532"/>
        </w:trPr>
        <w:tc>
          <w:tcPr>
            <w:tcW w:w="3053" w:type="dxa"/>
            <w:tcBorders>
              <w:top w:val="single" w:sz="4" w:space="0" w:color="auto"/>
              <w:left w:val="single" w:sz="4" w:space="0" w:color="auto"/>
              <w:bottom w:val="single" w:sz="4" w:space="0" w:color="auto"/>
              <w:right w:val="single" w:sz="4" w:space="0" w:color="auto"/>
            </w:tcBorders>
            <w:vAlign w:val="center"/>
          </w:tcPr>
          <w:p w:rsidR="00557224" w:rsidRPr="00A1328E" w:rsidRDefault="00557224" w:rsidP="00A1328E">
            <w:pPr>
              <w:tabs>
                <w:tab w:val="left" w:pos="1260"/>
              </w:tabs>
              <w:spacing w:line="360" w:lineRule="auto"/>
              <w:jc w:val="center"/>
              <w:rPr>
                <w:b/>
                <w:highlight w:val="yellow"/>
              </w:rPr>
            </w:pPr>
          </w:p>
        </w:tc>
        <w:tc>
          <w:tcPr>
            <w:tcW w:w="2941" w:type="dxa"/>
            <w:tcBorders>
              <w:top w:val="single" w:sz="4" w:space="0" w:color="auto"/>
              <w:left w:val="single" w:sz="4" w:space="0" w:color="auto"/>
              <w:bottom w:val="single" w:sz="4" w:space="0" w:color="auto"/>
              <w:right w:val="single" w:sz="4" w:space="0" w:color="auto"/>
            </w:tcBorders>
            <w:vAlign w:val="center"/>
          </w:tcPr>
          <w:p w:rsidR="00557224" w:rsidRPr="00A1328E" w:rsidRDefault="00557224" w:rsidP="00A1328E">
            <w:pPr>
              <w:tabs>
                <w:tab w:val="left" w:pos="1260"/>
              </w:tabs>
              <w:spacing w:line="360" w:lineRule="auto"/>
              <w:jc w:val="center"/>
              <w:rPr>
                <w:b/>
                <w:highlight w:val="yellow"/>
              </w:rPr>
            </w:pPr>
          </w:p>
        </w:tc>
        <w:tc>
          <w:tcPr>
            <w:tcW w:w="3064" w:type="dxa"/>
            <w:tcBorders>
              <w:top w:val="single" w:sz="4" w:space="0" w:color="auto"/>
              <w:left w:val="single" w:sz="4" w:space="0" w:color="auto"/>
              <w:bottom w:val="single" w:sz="4" w:space="0" w:color="auto"/>
              <w:right w:val="single" w:sz="4" w:space="0" w:color="auto"/>
            </w:tcBorders>
            <w:vAlign w:val="center"/>
          </w:tcPr>
          <w:p w:rsidR="00557224" w:rsidRPr="00A1328E" w:rsidRDefault="00557224" w:rsidP="00A1328E">
            <w:pPr>
              <w:tabs>
                <w:tab w:val="left" w:pos="1260"/>
              </w:tabs>
              <w:spacing w:line="360" w:lineRule="auto"/>
              <w:jc w:val="center"/>
              <w:rPr>
                <w:b/>
                <w:highlight w:val="yellow"/>
              </w:rPr>
            </w:pPr>
          </w:p>
        </w:tc>
      </w:tr>
      <w:tr w:rsidR="00557224" w:rsidRPr="00A1328E" w:rsidTr="00557224">
        <w:trPr>
          <w:trHeight w:val="552"/>
        </w:trPr>
        <w:tc>
          <w:tcPr>
            <w:tcW w:w="3053" w:type="dxa"/>
            <w:tcBorders>
              <w:top w:val="single" w:sz="4" w:space="0" w:color="auto"/>
              <w:left w:val="single" w:sz="4" w:space="0" w:color="auto"/>
              <w:bottom w:val="single" w:sz="4" w:space="0" w:color="auto"/>
              <w:right w:val="single" w:sz="4" w:space="0" w:color="auto"/>
            </w:tcBorders>
            <w:vAlign w:val="center"/>
          </w:tcPr>
          <w:p w:rsidR="00557224" w:rsidRPr="00A1328E" w:rsidRDefault="00557224" w:rsidP="00A1328E">
            <w:pPr>
              <w:tabs>
                <w:tab w:val="left" w:pos="1260"/>
              </w:tabs>
              <w:spacing w:line="360" w:lineRule="auto"/>
              <w:jc w:val="center"/>
              <w:rPr>
                <w:b/>
                <w:highlight w:val="yellow"/>
              </w:rPr>
            </w:pPr>
          </w:p>
        </w:tc>
        <w:tc>
          <w:tcPr>
            <w:tcW w:w="2941" w:type="dxa"/>
            <w:tcBorders>
              <w:top w:val="single" w:sz="4" w:space="0" w:color="auto"/>
              <w:left w:val="single" w:sz="4" w:space="0" w:color="auto"/>
              <w:bottom w:val="single" w:sz="4" w:space="0" w:color="auto"/>
              <w:right w:val="single" w:sz="4" w:space="0" w:color="auto"/>
            </w:tcBorders>
            <w:vAlign w:val="center"/>
          </w:tcPr>
          <w:p w:rsidR="00557224" w:rsidRPr="00A1328E" w:rsidRDefault="00557224" w:rsidP="00A1328E">
            <w:pPr>
              <w:tabs>
                <w:tab w:val="left" w:pos="1260"/>
              </w:tabs>
              <w:spacing w:line="360" w:lineRule="auto"/>
              <w:jc w:val="center"/>
              <w:rPr>
                <w:b/>
                <w:highlight w:val="yellow"/>
              </w:rPr>
            </w:pPr>
          </w:p>
        </w:tc>
        <w:tc>
          <w:tcPr>
            <w:tcW w:w="3064" w:type="dxa"/>
            <w:tcBorders>
              <w:top w:val="single" w:sz="4" w:space="0" w:color="auto"/>
              <w:left w:val="single" w:sz="4" w:space="0" w:color="auto"/>
              <w:bottom w:val="single" w:sz="4" w:space="0" w:color="auto"/>
              <w:right w:val="single" w:sz="4" w:space="0" w:color="auto"/>
            </w:tcBorders>
            <w:vAlign w:val="center"/>
          </w:tcPr>
          <w:p w:rsidR="00557224" w:rsidRPr="00A1328E" w:rsidRDefault="00557224" w:rsidP="00A1328E">
            <w:pPr>
              <w:tabs>
                <w:tab w:val="left" w:pos="1260"/>
              </w:tabs>
              <w:spacing w:line="360" w:lineRule="auto"/>
              <w:jc w:val="center"/>
              <w:rPr>
                <w:b/>
                <w:highlight w:val="yellow"/>
              </w:rPr>
            </w:pPr>
          </w:p>
        </w:tc>
      </w:tr>
      <w:tr w:rsidR="00557224" w:rsidRPr="00A1328E" w:rsidTr="00557224">
        <w:trPr>
          <w:trHeight w:val="552"/>
        </w:trPr>
        <w:tc>
          <w:tcPr>
            <w:tcW w:w="3053" w:type="dxa"/>
            <w:tcBorders>
              <w:top w:val="single" w:sz="4" w:space="0" w:color="auto"/>
              <w:left w:val="single" w:sz="4" w:space="0" w:color="auto"/>
              <w:bottom w:val="single" w:sz="4" w:space="0" w:color="auto"/>
              <w:right w:val="single" w:sz="4" w:space="0" w:color="auto"/>
            </w:tcBorders>
            <w:vAlign w:val="center"/>
          </w:tcPr>
          <w:p w:rsidR="00557224" w:rsidRPr="00A1328E" w:rsidRDefault="00557224" w:rsidP="00A1328E">
            <w:pPr>
              <w:tabs>
                <w:tab w:val="left" w:pos="1260"/>
              </w:tabs>
              <w:spacing w:line="360" w:lineRule="auto"/>
              <w:jc w:val="center"/>
              <w:rPr>
                <w:b/>
                <w:highlight w:val="yellow"/>
              </w:rPr>
            </w:pPr>
          </w:p>
        </w:tc>
        <w:tc>
          <w:tcPr>
            <w:tcW w:w="2941" w:type="dxa"/>
            <w:tcBorders>
              <w:top w:val="single" w:sz="4" w:space="0" w:color="auto"/>
              <w:left w:val="single" w:sz="4" w:space="0" w:color="auto"/>
              <w:bottom w:val="single" w:sz="4" w:space="0" w:color="auto"/>
              <w:right w:val="single" w:sz="4" w:space="0" w:color="auto"/>
            </w:tcBorders>
            <w:vAlign w:val="center"/>
          </w:tcPr>
          <w:p w:rsidR="00557224" w:rsidRPr="00A1328E" w:rsidRDefault="00557224" w:rsidP="00A1328E">
            <w:pPr>
              <w:tabs>
                <w:tab w:val="left" w:pos="1260"/>
              </w:tabs>
              <w:spacing w:line="360" w:lineRule="auto"/>
              <w:jc w:val="center"/>
              <w:rPr>
                <w:b/>
                <w:highlight w:val="yellow"/>
              </w:rPr>
            </w:pPr>
          </w:p>
        </w:tc>
        <w:tc>
          <w:tcPr>
            <w:tcW w:w="3064" w:type="dxa"/>
            <w:tcBorders>
              <w:top w:val="single" w:sz="4" w:space="0" w:color="auto"/>
              <w:left w:val="single" w:sz="4" w:space="0" w:color="auto"/>
              <w:bottom w:val="single" w:sz="4" w:space="0" w:color="auto"/>
              <w:right w:val="single" w:sz="4" w:space="0" w:color="auto"/>
            </w:tcBorders>
            <w:vAlign w:val="center"/>
          </w:tcPr>
          <w:p w:rsidR="00557224" w:rsidRPr="00A1328E" w:rsidRDefault="00557224" w:rsidP="00A1328E">
            <w:pPr>
              <w:tabs>
                <w:tab w:val="left" w:pos="1260"/>
              </w:tabs>
              <w:spacing w:line="360" w:lineRule="auto"/>
              <w:jc w:val="center"/>
              <w:rPr>
                <w:b/>
                <w:highlight w:val="yellow"/>
              </w:rPr>
            </w:pPr>
          </w:p>
        </w:tc>
      </w:tr>
      <w:tr w:rsidR="00557224" w:rsidRPr="00A1328E" w:rsidTr="00557224">
        <w:trPr>
          <w:trHeight w:val="552"/>
        </w:trPr>
        <w:tc>
          <w:tcPr>
            <w:tcW w:w="3053" w:type="dxa"/>
            <w:tcBorders>
              <w:top w:val="single" w:sz="4" w:space="0" w:color="auto"/>
              <w:left w:val="single" w:sz="4" w:space="0" w:color="auto"/>
              <w:bottom w:val="single" w:sz="4" w:space="0" w:color="auto"/>
              <w:right w:val="single" w:sz="4" w:space="0" w:color="auto"/>
            </w:tcBorders>
            <w:vAlign w:val="center"/>
          </w:tcPr>
          <w:p w:rsidR="00557224" w:rsidRPr="00A1328E" w:rsidRDefault="00557224" w:rsidP="00A1328E">
            <w:pPr>
              <w:tabs>
                <w:tab w:val="left" w:pos="1260"/>
              </w:tabs>
              <w:spacing w:line="360" w:lineRule="auto"/>
              <w:jc w:val="center"/>
              <w:rPr>
                <w:b/>
                <w:highlight w:val="yellow"/>
              </w:rPr>
            </w:pPr>
          </w:p>
        </w:tc>
        <w:tc>
          <w:tcPr>
            <w:tcW w:w="2941" w:type="dxa"/>
            <w:tcBorders>
              <w:top w:val="single" w:sz="4" w:space="0" w:color="auto"/>
              <w:left w:val="single" w:sz="4" w:space="0" w:color="auto"/>
              <w:bottom w:val="single" w:sz="4" w:space="0" w:color="auto"/>
              <w:right w:val="single" w:sz="4" w:space="0" w:color="auto"/>
            </w:tcBorders>
            <w:vAlign w:val="center"/>
          </w:tcPr>
          <w:p w:rsidR="00557224" w:rsidRPr="00A1328E" w:rsidRDefault="00557224" w:rsidP="00A1328E">
            <w:pPr>
              <w:tabs>
                <w:tab w:val="left" w:pos="1260"/>
              </w:tabs>
              <w:spacing w:line="360" w:lineRule="auto"/>
              <w:jc w:val="center"/>
              <w:rPr>
                <w:b/>
                <w:highlight w:val="yellow"/>
              </w:rPr>
            </w:pPr>
          </w:p>
        </w:tc>
        <w:tc>
          <w:tcPr>
            <w:tcW w:w="3064" w:type="dxa"/>
            <w:tcBorders>
              <w:top w:val="single" w:sz="4" w:space="0" w:color="auto"/>
              <w:left w:val="single" w:sz="4" w:space="0" w:color="auto"/>
              <w:bottom w:val="single" w:sz="4" w:space="0" w:color="auto"/>
              <w:right w:val="single" w:sz="4" w:space="0" w:color="auto"/>
            </w:tcBorders>
            <w:vAlign w:val="center"/>
          </w:tcPr>
          <w:p w:rsidR="00557224" w:rsidRPr="00A1328E" w:rsidRDefault="00557224" w:rsidP="00A1328E">
            <w:pPr>
              <w:tabs>
                <w:tab w:val="left" w:pos="1260"/>
              </w:tabs>
              <w:spacing w:line="360" w:lineRule="auto"/>
              <w:jc w:val="center"/>
              <w:rPr>
                <w:b/>
                <w:highlight w:val="yellow"/>
              </w:rPr>
            </w:pPr>
          </w:p>
        </w:tc>
      </w:tr>
    </w:tbl>
    <w:p w:rsidR="00557224" w:rsidRPr="00A1328E" w:rsidRDefault="00557224" w:rsidP="00A1328E">
      <w:pPr>
        <w:tabs>
          <w:tab w:val="left" w:pos="1260"/>
        </w:tabs>
        <w:spacing w:line="360" w:lineRule="auto"/>
        <w:ind w:left="1440"/>
        <w:rPr>
          <w:b/>
          <w:sz w:val="24"/>
          <w:szCs w:val="24"/>
          <w:highlight w:val="yellow"/>
        </w:rPr>
      </w:pPr>
    </w:p>
    <w:p w:rsidR="0092735D" w:rsidRPr="00A1328E" w:rsidRDefault="0092735D" w:rsidP="00E4774A">
      <w:pPr>
        <w:numPr>
          <w:ilvl w:val="0"/>
          <w:numId w:val="16"/>
        </w:numPr>
        <w:tabs>
          <w:tab w:val="left" w:pos="720"/>
        </w:tabs>
        <w:spacing w:line="360" w:lineRule="auto"/>
        <w:rPr>
          <w:b/>
          <w:sz w:val="24"/>
          <w:szCs w:val="24"/>
          <w:u w:val="single"/>
        </w:rPr>
      </w:pPr>
      <w:r w:rsidRPr="00A1328E">
        <w:rPr>
          <w:b/>
          <w:sz w:val="24"/>
          <w:szCs w:val="24"/>
          <w:u w:val="single"/>
        </w:rPr>
        <w:t>Incident Command Activation Levels</w:t>
      </w:r>
      <w:r w:rsidR="001C2149" w:rsidRPr="00A1328E">
        <w:rPr>
          <w:b/>
          <w:sz w:val="24"/>
          <w:szCs w:val="24"/>
        </w:rPr>
        <w:t>:</w:t>
      </w:r>
      <w:r w:rsidRPr="00A1328E">
        <w:rPr>
          <w:b/>
          <w:sz w:val="24"/>
          <w:szCs w:val="24"/>
        </w:rPr>
        <w:t xml:space="preserve"> </w:t>
      </w:r>
    </w:p>
    <w:tbl>
      <w:tblPr>
        <w:tblStyle w:val="TableGrid"/>
        <w:tblW w:w="0" w:type="auto"/>
        <w:tblInd w:w="828" w:type="dxa"/>
        <w:tblLook w:val="04A0" w:firstRow="1" w:lastRow="0" w:firstColumn="1" w:lastColumn="0" w:noHBand="0" w:noVBand="1"/>
      </w:tblPr>
      <w:tblGrid>
        <w:gridCol w:w="1818"/>
        <w:gridCol w:w="6930"/>
      </w:tblGrid>
      <w:tr w:rsidR="002E582C" w:rsidRPr="00A1328E" w:rsidTr="00840C66">
        <w:tc>
          <w:tcPr>
            <w:tcW w:w="1818" w:type="dxa"/>
            <w:shd w:val="clear" w:color="auto" w:fill="002060"/>
          </w:tcPr>
          <w:p w:rsidR="002E582C" w:rsidRPr="00A1328E" w:rsidRDefault="00906D10" w:rsidP="00A1328E">
            <w:pPr>
              <w:pStyle w:val="Default"/>
              <w:spacing w:line="360" w:lineRule="auto"/>
              <w:rPr>
                <w:b/>
                <w:color w:val="FFFFFF" w:themeColor="background1"/>
              </w:rPr>
            </w:pPr>
            <w:r>
              <w:rPr>
                <w:b/>
                <w:noProof/>
                <w:color w:val="FFFFFF" w:themeColor="background1"/>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265430</wp:posOffset>
                      </wp:positionV>
                      <wp:extent cx="946150" cy="371475"/>
                      <wp:effectExtent l="0" t="19050" r="25400" b="2857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371475"/>
                              </a:xfrm>
                              <a:prstGeom prst="rightArrow">
                                <a:avLst>
                                  <a:gd name="adj1" fmla="val 50000"/>
                                  <a:gd name="adj2" fmla="val 636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72A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26" type="#_x0000_t13" style="position:absolute;margin-left:4.5pt;margin-top:20.9pt;width:74.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jRQAIAAJMEAAAOAAAAZHJzL2Uyb0RvYy54bWysVNtu2zAMfR+wfxD0vjhOk7Q16hRFug4D&#10;uq1Atw9gJDnWptskJU739aVkJ3O2t2F+MESTOjzkIX1ze9CK7IUP0pqalpMpJcIwy6XZ1vTb14d3&#10;V5SECIaDskbU9EUEert6++amc5WY2dYqLjxBEBOqztW0jdFVRRFYKzSEiXXCoLOxXkNE028L7qFD&#10;dK2K2XS6LDrrufOWiRDw633vpKuM3zSCxS9NE0QkqqbILea3z+9NeherG6i2Hlwr2UAD/oGFBmkw&#10;6QnqHiKQnZd/QWnJvA22iRNmdWGbRjKRa8Bqyukf1Ty34ESuBZsT3KlN4f/Bss/7J08kr+mcEgMa&#10;JbrbRZszk9lV6k/nQoVhz+7JpwqDe7TsRyDGrlswW3Hnve1aARxZlSm+OLuQjIBXyab7ZDnCA8Ln&#10;Vh0arxMgNoEcsiIvJ0XEIRKGH6/ny3KBujF0XVyW88tFzgDV8bLzIX4QVpN0qKmX2zZmRjkF7B9D&#10;zLLwoTjg30tKGq1Q5T0ospjiM0zBKGY2jlleLE95B8QCqmPm3BOrJH+QSmXDbzdr5QnC1/QhPwPp&#10;MA5ThnRY4GK2yFTPfGEMkRj2HDHrWZiWEZdHSV3Tq1MQVEmM94bn0Y4gVX/Gy8oM6iRBemE3lr+g&#10;ON72m4GbjIfW+l+UdLgVNQ0/d+AFJeqjQYGvy/k8rVE25ovLGRp+7NmMPWAYQtU0UtIf17FfvZ3L&#10;QqWBSR0zNs1cI+NxenpWA1mcfDydrdbYzlG//yWrVwAAAP//AwBQSwMEFAAGAAgAAAAhAHwPUqXd&#10;AAAACAEAAA8AAABkcnMvZG93bnJldi54bWxMj0tPwzAQhO9I/AdrkbjRdXlUJcSpEAiJG31w4OjE&#10;SxIRr0PsNoFfz/ZUbrs7o9lv8tXkO3WgIbaBDcxnGhRxFVzLtYH33cvVElRMlp3tApOBH4qwKs7P&#10;cpu5MPKGDttUKwnhmFkDTUp9hhirhryNs9ATi/YZBm+TrEONbrCjhPsOr7VeoLcty4fG9vTUUPW1&#10;3XsDZfe8+Fj336/ocFzTr8bdtHkz5vJienwAlWhKJzMc8QUdCmEqw55dVJ2Be2mSDNzOpcBRvlvK&#10;oZRB6xvAIsf/BYo/AAAA//8DAFBLAQItABQABgAIAAAAIQC2gziS/gAAAOEBAAATAAAAAAAAAAAA&#10;AAAAAAAAAABbQ29udGVudF9UeXBlc10ueG1sUEsBAi0AFAAGAAgAAAAhADj9If/WAAAAlAEAAAsA&#10;AAAAAAAAAAAAAAAALwEAAF9yZWxzLy5yZWxzUEsBAi0AFAAGAAgAAAAhAD0leNFAAgAAkwQAAA4A&#10;AAAAAAAAAAAAAAAALgIAAGRycy9lMm9Eb2MueG1sUEsBAi0AFAAGAAgAAAAhAHwPUqXdAAAACAEA&#10;AA8AAAAAAAAAAAAAAAAAmgQAAGRycy9kb3ducmV2LnhtbFBLBQYAAAAABAAEAPMAAACkBQAAAAA=&#10;"/>
                  </w:pict>
                </mc:Fallback>
              </mc:AlternateContent>
            </w:r>
            <w:r w:rsidR="002E582C" w:rsidRPr="00A1328E">
              <w:rPr>
                <w:b/>
                <w:color w:val="FFFFFF" w:themeColor="background1"/>
              </w:rPr>
              <w:t>Level 3</w:t>
            </w:r>
          </w:p>
          <w:p w:rsidR="00273DE4" w:rsidRPr="00A1328E" w:rsidRDefault="00273DE4" w:rsidP="00A1328E">
            <w:pPr>
              <w:pStyle w:val="Default"/>
              <w:spacing w:line="360" w:lineRule="auto"/>
              <w:rPr>
                <w:b/>
                <w:color w:val="FFFFFF" w:themeColor="background1"/>
              </w:rPr>
            </w:pPr>
          </w:p>
        </w:tc>
        <w:tc>
          <w:tcPr>
            <w:tcW w:w="6930" w:type="dxa"/>
            <w:shd w:val="clear" w:color="auto" w:fill="BDD6EE" w:themeFill="accent1" w:themeFillTint="66"/>
            <w:vAlign w:val="center"/>
          </w:tcPr>
          <w:p w:rsidR="002E582C" w:rsidRPr="00A1328E" w:rsidRDefault="002E582C" w:rsidP="00A1328E">
            <w:pPr>
              <w:pStyle w:val="Default"/>
              <w:spacing w:line="360" w:lineRule="auto"/>
              <w:rPr>
                <w:b/>
              </w:rPr>
            </w:pPr>
            <w:r w:rsidRPr="00A1328E">
              <w:rPr>
                <w:b/>
                <w:u w:val="single"/>
              </w:rPr>
              <w:t>MONITORING</w:t>
            </w:r>
            <w:r w:rsidRPr="00A1328E">
              <w:rPr>
                <w:b/>
              </w:rPr>
              <w:t>:  Activation by SUNY Upstate staff to closely monitor a developing situation or an incident make preparations to increase SUNY Upstate’s response posture, as appropriate.</w:t>
            </w:r>
          </w:p>
        </w:tc>
      </w:tr>
      <w:tr w:rsidR="002E582C" w:rsidRPr="00A1328E" w:rsidTr="00840C66">
        <w:trPr>
          <w:trHeight w:val="1169"/>
        </w:trPr>
        <w:tc>
          <w:tcPr>
            <w:tcW w:w="1818" w:type="dxa"/>
            <w:shd w:val="clear" w:color="auto" w:fill="002060"/>
          </w:tcPr>
          <w:p w:rsidR="002E582C" w:rsidRPr="00A1328E" w:rsidRDefault="00906D10" w:rsidP="00A1328E">
            <w:pPr>
              <w:pStyle w:val="Default"/>
              <w:spacing w:line="360" w:lineRule="auto"/>
              <w:rPr>
                <w:b/>
                <w:color w:val="FFFFFF" w:themeColor="background1"/>
              </w:rPr>
            </w:pPr>
            <w:r>
              <w:rPr>
                <w:b/>
                <w:noProof/>
                <w:color w:val="FFFFFF"/>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327660</wp:posOffset>
                      </wp:positionV>
                      <wp:extent cx="946150" cy="371475"/>
                      <wp:effectExtent l="0" t="19050" r="25400" b="2857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371475"/>
                              </a:xfrm>
                              <a:prstGeom prst="rightArrow">
                                <a:avLst>
                                  <a:gd name="adj1" fmla="val 50000"/>
                                  <a:gd name="adj2" fmla="val 636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EC6B8" id="AutoShape 29" o:spid="_x0000_s1026" type="#_x0000_t13" style="position:absolute;margin-left:2.1pt;margin-top:25.8pt;width:74.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bLPwIAAJMEAAAOAAAAZHJzL2Uyb0RvYy54bWysVNtu2zAMfR+wfxD0vjrOra1RpyjSdRjQ&#10;bQW6fQAjybE23SYpcbqvLyU7mbO9DfODIZrU4SEP6Zvbg1ZkL3yQ1tS0vJhQIgyzXJptTb99fXh3&#10;RUmIYDgoa0RNX0Sgt6u3b246V4mpba3iwhMEMaHqXE3bGF1VFIG1QkO4sE4YdDbWa4ho+m3BPXSI&#10;rlUxnUyWRWc9d94yEQJ+ve+ddJXxm0aw+KVpgohE1RS5xfz2+b1J72J1A9XWg2slG2jAP7DQIA0m&#10;PUHdQwSy8/IvKC2Zt8E28YJZXdimkUzkGrCacvJHNc8tOJFrweYEd2pT+H+w7PP+yRPJazqjxIBG&#10;ie520ebMZHqd+tO5UGHYs3vyqcLgHi37EYix6xbMVtx5b7tWAEdWZYovzi4kI+BVsuk+WY7wgPC5&#10;VYfG6wSITSCHrMjLSRFxiIThx+v5slygbgxds8tyfrnIGaA6XnY+xA/CapIONfVy28bMKKeA/WOI&#10;WRY+FAf8e0lJoxWqvAdFFhN8hikYxUzHMcvZ8pR3QCygOmbOPbFK8gepVDb8drNWniB8TR/yM5AO&#10;4zBlSIcFLqaLTPXMF8YQiWHPEbOehWkZcXmU1DW9OgVBlcR4b3ge7QhS9We8rMygThKkF3Zj+QuK&#10;422/GbjJeGit/0VJh1tR0/BzB15Qoj4aFPi6nM/TGmVjvricouHHns3YA4YhVE0jJf1xHfvV27ks&#10;VBqY1DFj08w1Mh6np2c1kMXJx9PZao3tHPX7X7J6BQAA//8DAFBLAwQUAAYACAAAACEArXMD790A&#10;AAAIAQAADwAAAGRycy9kb3ducmV2LnhtbEyPzU7DMBCE70i8g7VI3KidQiMU4lQIhMSN/nDg6MRL&#10;EmGvQ+w2gadneyq33Z3R7DflevZOHHGMfSAN2UKBQGqC7anV8L5/ubkHEZMha1wg1PCDEdbV5UVp&#10;Chsm2uJxl1rBIRQLo6FLaSikjE2H3sRFGJBY+wyjN4nXsZV2NBOHeyeXSuXSm574Q2cGfOqw+dod&#10;vIbaPecfm+H7VVo5bfBXyf28fdP6+mp+fACRcE5nM5zwGR0qZqrDgWwUTsPdko0aVlkO4iSvbvlQ&#10;85CpDGRVyv8Fqj8AAAD//wMAUEsBAi0AFAAGAAgAAAAhALaDOJL+AAAA4QEAABMAAAAAAAAAAAAA&#10;AAAAAAAAAFtDb250ZW50X1R5cGVzXS54bWxQSwECLQAUAAYACAAAACEAOP0h/9YAAACUAQAACwAA&#10;AAAAAAAAAAAAAAAvAQAAX3JlbHMvLnJlbHNQSwECLQAUAAYACAAAACEAQuh2yz8CAACTBAAADgAA&#10;AAAAAAAAAAAAAAAuAgAAZHJzL2Uyb0RvYy54bWxQSwECLQAUAAYACAAAACEArXMD790AAAAIAQAA&#10;DwAAAAAAAAAAAAAAAACZBAAAZHJzL2Rvd25yZXYueG1sUEsFBgAAAAAEAAQA8wAAAKMFAAAAAA==&#10;"/>
                  </w:pict>
                </mc:Fallback>
              </mc:AlternateContent>
            </w:r>
            <w:r w:rsidR="002E582C" w:rsidRPr="00A1328E">
              <w:rPr>
                <w:b/>
                <w:color w:val="FFFFFF" w:themeColor="background1"/>
              </w:rPr>
              <w:t>Level 2</w:t>
            </w:r>
          </w:p>
        </w:tc>
        <w:tc>
          <w:tcPr>
            <w:tcW w:w="6930" w:type="dxa"/>
            <w:shd w:val="clear" w:color="auto" w:fill="BDD6EE" w:themeFill="accent1" w:themeFillTint="66"/>
            <w:vAlign w:val="center"/>
          </w:tcPr>
          <w:p w:rsidR="002E582C" w:rsidRPr="00A1328E" w:rsidRDefault="002E582C" w:rsidP="00A1328E">
            <w:pPr>
              <w:pStyle w:val="Default"/>
              <w:spacing w:line="360" w:lineRule="auto"/>
              <w:rPr>
                <w:b/>
              </w:rPr>
            </w:pPr>
            <w:r w:rsidRPr="00A1328E">
              <w:rPr>
                <w:b/>
                <w:u w:val="single"/>
              </w:rPr>
              <w:t>ACTIVATION</w:t>
            </w:r>
            <w:r w:rsidRPr="00A1328E">
              <w:rPr>
                <w:b/>
              </w:rPr>
              <w:t>:  Responding to an incident that can effectively be handled by personnel on duty.  Emergency Operations Center is activated and staffed.</w:t>
            </w:r>
          </w:p>
        </w:tc>
      </w:tr>
      <w:tr w:rsidR="002E582C" w:rsidRPr="00A1328E" w:rsidTr="00840C66">
        <w:trPr>
          <w:trHeight w:val="1133"/>
        </w:trPr>
        <w:tc>
          <w:tcPr>
            <w:tcW w:w="1818" w:type="dxa"/>
            <w:shd w:val="clear" w:color="auto" w:fill="002060"/>
          </w:tcPr>
          <w:p w:rsidR="002E582C" w:rsidRPr="00A1328E" w:rsidRDefault="00906D10" w:rsidP="00A1328E">
            <w:pPr>
              <w:pStyle w:val="Default"/>
              <w:spacing w:line="360" w:lineRule="auto"/>
              <w:rPr>
                <w:b/>
                <w:color w:val="FFFFFF" w:themeColor="background1"/>
              </w:rPr>
            </w:pPr>
            <w:r>
              <w:rPr>
                <w:b/>
                <w:noProof/>
                <w:color w:val="FFFFFF"/>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330835</wp:posOffset>
                      </wp:positionV>
                      <wp:extent cx="946150" cy="371475"/>
                      <wp:effectExtent l="0" t="19050" r="25400" b="2857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371475"/>
                              </a:xfrm>
                              <a:prstGeom prst="rightArrow">
                                <a:avLst>
                                  <a:gd name="adj1" fmla="val 50000"/>
                                  <a:gd name="adj2" fmla="val 636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05A50" id="AutoShape 30" o:spid="_x0000_s1026" type="#_x0000_t13" style="position:absolute;margin-left:2.7pt;margin-top:26.05pt;width:74.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eOQgIAAJMEAAAOAAAAZHJzL2Uyb0RvYy54bWysVNtu2zAMfR+wfxD0vjpOk7Q16hRFuwwD&#10;uq1Atw9gJDnWptskJU729aNkJ3W2t2F+MESTOjzkIX17t9eK7IQP0pqalhcTSoRhlkuzqem3r6t3&#10;15SECIaDskbU9CACvVu+fXPbuUpMbWsVF54giAlV52raxuiqogisFRrChXXCoLOxXkNE028K7qFD&#10;dK2K6WSyKDrrufOWiRDw62PvpMuM3zSCxS9NE0QkqqbILea3z+91ehfLW6g2Hlwr2UAD/oGFBmkw&#10;6QnqESKQrZd/QWnJvA22iRfM6sI2jWQi14DVlJM/qnlpwYlcCzYnuFObwv+DZZ93z55IXtMpJQY0&#10;SnS/jTZnJpe5P50LFYa9uGefKgzuybIfgRj70ILZiHvvbdcK4MiqTP0szi4kI+BVsu4+WY7wgPC5&#10;VfvG6wSITSD7rMjhpIjYR8Lw481sUc5RN4auy6tydjXPGaA6XnY+xA/CapIONfVy08bMKKeA3VOI&#10;WRY+FAf8e0lJoxWqvANF5hN8hikYxWAzXmMWl4tT3gGxgOqYOffEKslXUqls+M36QXmC8DVd5Wcg&#10;HcZhypAOC5xP55nqmS+MIRLDniNmPQvTMuLyKKlren0KgiqJ8d7wPNoRpOrPeFmZQZ0kSFqRUK0t&#10;P6A43vabgZuMh9b6X5R0uBU1DT+34AUl6qNBgW/K2SytUTZm86spGn7sWY89YBhC1TRS0h8fYr96&#10;W5eFSgOTOmZsmrlGxuP09KwGsjj5eDpbrbGdo17/JcvfAAAA//8DAFBLAwQUAAYACAAAACEAFPBi&#10;K9wAAAAIAQAADwAAAGRycy9kb3ducmV2LnhtbEyPy07DMBBF90j8gzVI7Og4VRuhEKdCICR29MGC&#10;pRMPSYQfIXabwNczXdHVPO7VnTPlZnZWnGiMffAKsoUEQb4JpvetgvfDy909iJi0N9oGTwp+KMKm&#10;ur4qdWHC5Hd02qdWcIiPhVbQpTQUiLHpyOm4CAN51j7D6HTicWzRjHricGdxKWWOTveeL3R6oKeO&#10;mq/90Smo7XP+sR2+X9HgtKVfiYd596bU7c38+AAi0Zz+zXDGZ3SomKkOR2+isArWKzZyWWYgzvJ6&#10;xYuam0zmgFWJlw9UfwAAAP//AwBQSwECLQAUAAYACAAAACEAtoM4kv4AAADhAQAAEwAAAAAAAAAA&#10;AAAAAAAAAAAAW0NvbnRlbnRfVHlwZXNdLnhtbFBLAQItABQABgAIAAAAIQA4/SH/1gAAAJQBAAAL&#10;AAAAAAAAAAAAAAAAAC8BAABfcmVscy8ucmVsc1BLAQItABQABgAIAAAAIQC6iheOQgIAAJMEAAAO&#10;AAAAAAAAAAAAAAAAAC4CAABkcnMvZTJvRG9jLnhtbFBLAQItABQABgAIAAAAIQAU8GIr3AAAAAgB&#10;AAAPAAAAAAAAAAAAAAAAAJwEAABkcnMvZG93bnJldi54bWxQSwUGAAAAAAQABADzAAAApQUAAAAA&#10;"/>
                  </w:pict>
                </mc:Fallback>
              </mc:AlternateContent>
            </w:r>
            <w:r w:rsidR="002E582C" w:rsidRPr="00A1328E">
              <w:rPr>
                <w:b/>
                <w:color w:val="FFFFFF" w:themeColor="background1"/>
              </w:rPr>
              <w:t>Level 1</w:t>
            </w:r>
          </w:p>
        </w:tc>
        <w:tc>
          <w:tcPr>
            <w:tcW w:w="6930" w:type="dxa"/>
            <w:shd w:val="clear" w:color="auto" w:fill="BDD6EE" w:themeFill="accent1" w:themeFillTint="66"/>
            <w:vAlign w:val="center"/>
          </w:tcPr>
          <w:p w:rsidR="002E582C" w:rsidRPr="00A1328E" w:rsidRDefault="002E582C" w:rsidP="00A1328E">
            <w:pPr>
              <w:pStyle w:val="Default"/>
              <w:spacing w:line="360" w:lineRule="auto"/>
              <w:rPr>
                <w:b/>
              </w:rPr>
            </w:pPr>
            <w:r w:rsidRPr="00A1328E">
              <w:rPr>
                <w:b/>
                <w:u w:val="single"/>
              </w:rPr>
              <w:t>FULL ACTIVATION</w:t>
            </w:r>
            <w:r w:rsidRPr="00A1328E">
              <w:rPr>
                <w:b/>
              </w:rPr>
              <w:t>:  This event has or will have a significant impact on SUNY Upstate’s Operations.  This event cannot be handled effectively by only personnel on duty.</w:t>
            </w:r>
          </w:p>
        </w:tc>
      </w:tr>
    </w:tbl>
    <w:p w:rsidR="007039CD" w:rsidRPr="00A1328E" w:rsidRDefault="007039CD" w:rsidP="00A1328E">
      <w:pPr>
        <w:pStyle w:val="Default"/>
        <w:spacing w:line="360" w:lineRule="auto"/>
        <w:ind w:left="1440"/>
        <w:rPr>
          <w:b/>
        </w:rPr>
      </w:pPr>
    </w:p>
    <w:p w:rsidR="00DF0084" w:rsidRPr="00A1328E" w:rsidRDefault="00DF0084" w:rsidP="00E4774A">
      <w:pPr>
        <w:pStyle w:val="Default"/>
        <w:numPr>
          <w:ilvl w:val="0"/>
          <w:numId w:val="16"/>
        </w:numPr>
        <w:spacing w:line="360" w:lineRule="auto"/>
        <w:rPr>
          <w:b/>
          <w:color w:val="auto"/>
          <w:u w:val="single"/>
        </w:rPr>
      </w:pPr>
      <w:r w:rsidRPr="00A1328E">
        <w:rPr>
          <w:b/>
          <w:color w:val="auto"/>
          <w:u w:val="single"/>
        </w:rPr>
        <w:t>Continuous improvement and training</w:t>
      </w:r>
      <w:r w:rsidR="00840C66" w:rsidRPr="00A1328E">
        <w:rPr>
          <w:b/>
          <w:color w:val="auto"/>
        </w:rPr>
        <w:t>:</w:t>
      </w:r>
    </w:p>
    <w:p w:rsidR="004B318A" w:rsidRDefault="00DF0084" w:rsidP="00E4774A">
      <w:pPr>
        <w:pStyle w:val="ListParagraph"/>
        <w:numPr>
          <w:ilvl w:val="1"/>
          <w:numId w:val="16"/>
        </w:numPr>
        <w:tabs>
          <w:tab w:val="left" w:pos="1260"/>
        </w:tabs>
        <w:spacing w:line="360" w:lineRule="auto"/>
        <w:rPr>
          <w:b/>
        </w:rPr>
      </w:pPr>
      <w:r w:rsidRPr="00A1328E">
        <w:rPr>
          <w:b/>
        </w:rPr>
        <w:t>It is expected that each department manager or supervisor reviews the Department/Unit Disaster Plan with staff at least on a yearly basis</w:t>
      </w:r>
      <w:r w:rsidR="00C545AC" w:rsidRPr="00A1328E">
        <w:rPr>
          <w:b/>
        </w:rPr>
        <w:t xml:space="preserve">.  Any changes or improvements should be </w:t>
      </w:r>
      <w:r w:rsidR="00C545AC" w:rsidRPr="00A1328E">
        <w:rPr>
          <w:b/>
        </w:rPr>
        <w:lastRenderedPageBreak/>
        <w:t>initiated with the department leaders and reviewed by the Dep</w:t>
      </w:r>
      <w:r w:rsidR="00A52B1D" w:rsidRPr="00A1328E">
        <w:rPr>
          <w:b/>
        </w:rPr>
        <w:t>artmen</w:t>
      </w:r>
      <w:r w:rsidR="00C545AC" w:rsidRPr="00A1328E">
        <w:rPr>
          <w:b/>
        </w:rPr>
        <w:t xml:space="preserve">t of Emergency Management. </w:t>
      </w:r>
      <w:r w:rsidR="0092735D" w:rsidRPr="00A1328E">
        <w:rPr>
          <w:b/>
        </w:rPr>
        <w:t xml:space="preserve"> </w:t>
      </w:r>
      <w:r w:rsidR="00A1328E">
        <w:rPr>
          <w:b/>
        </w:rPr>
        <w:t>Please use tracker code: DISASTERPLANEDU</w:t>
      </w:r>
    </w:p>
    <w:p w:rsidR="00DF0084" w:rsidRPr="00A1328E" w:rsidRDefault="00DF0084" w:rsidP="00F30D5C">
      <w:pPr>
        <w:rPr>
          <w:b/>
        </w:rPr>
      </w:pPr>
    </w:p>
    <w:p w:rsidR="00FC20E1" w:rsidRPr="00A1328E" w:rsidRDefault="009D4662" w:rsidP="00E4774A">
      <w:pPr>
        <w:pStyle w:val="Default"/>
        <w:numPr>
          <w:ilvl w:val="0"/>
          <w:numId w:val="16"/>
        </w:numPr>
        <w:tabs>
          <w:tab w:val="left" w:pos="720"/>
        </w:tabs>
        <w:spacing w:line="360" w:lineRule="auto"/>
        <w:rPr>
          <w:b/>
          <w:u w:val="single"/>
        </w:rPr>
      </w:pPr>
      <w:r w:rsidRPr="00A1328E">
        <w:rPr>
          <w:b/>
          <w:u w:val="single"/>
        </w:rPr>
        <w:t>Initial Notification</w:t>
      </w:r>
      <w:r w:rsidR="00FC20E1" w:rsidRPr="00A1328E">
        <w:rPr>
          <w:b/>
        </w:rPr>
        <w:t>:</w:t>
      </w:r>
      <w:r w:rsidR="00FC20E1" w:rsidRPr="00A1328E">
        <w:rPr>
          <w:b/>
          <w:u w:val="single"/>
        </w:rPr>
        <w:t xml:space="preserve"> </w:t>
      </w:r>
    </w:p>
    <w:p w:rsidR="00DF0084" w:rsidRPr="00A1328E" w:rsidRDefault="00FB056F" w:rsidP="00E4774A">
      <w:pPr>
        <w:numPr>
          <w:ilvl w:val="1"/>
          <w:numId w:val="16"/>
        </w:numPr>
        <w:tabs>
          <w:tab w:val="left" w:pos="1260"/>
        </w:tabs>
        <w:spacing w:line="360" w:lineRule="auto"/>
        <w:rPr>
          <w:b/>
          <w:sz w:val="24"/>
          <w:szCs w:val="24"/>
          <w:u w:val="single"/>
        </w:rPr>
      </w:pPr>
      <w:r w:rsidRPr="00A1328E">
        <w:rPr>
          <w:b/>
          <w:sz w:val="24"/>
          <w:szCs w:val="24"/>
        </w:rPr>
        <w:t>A</w:t>
      </w:r>
      <w:r w:rsidR="00DF0084" w:rsidRPr="00A1328E">
        <w:rPr>
          <w:b/>
          <w:sz w:val="24"/>
          <w:szCs w:val="24"/>
        </w:rPr>
        <w:t>ny incident beg</w:t>
      </w:r>
      <w:r w:rsidR="00C545AC" w:rsidRPr="00A1328E">
        <w:rPr>
          <w:b/>
          <w:sz w:val="24"/>
          <w:szCs w:val="24"/>
        </w:rPr>
        <w:t>ins with the recognition that something</w:t>
      </w:r>
      <w:r w:rsidR="00DF0084" w:rsidRPr="00A1328E">
        <w:rPr>
          <w:b/>
          <w:sz w:val="24"/>
          <w:szCs w:val="24"/>
        </w:rPr>
        <w:t xml:space="preserve"> may occur or has occurred and that the impact is likely to disrupt normal operations.</w:t>
      </w:r>
      <w:r w:rsidRPr="00A1328E">
        <w:rPr>
          <w:b/>
          <w:sz w:val="24"/>
          <w:szCs w:val="24"/>
        </w:rPr>
        <w:t xml:space="preserve"> </w:t>
      </w:r>
    </w:p>
    <w:p w:rsidR="00DF0084" w:rsidRPr="00A1328E" w:rsidRDefault="00DF0084" w:rsidP="00E4774A">
      <w:pPr>
        <w:numPr>
          <w:ilvl w:val="1"/>
          <w:numId w:val="16"/>
        </w:numPr>
        <w:tabs>
          <w:tab w:val="left" w:pos="1260"/>
        </w:tabs>
        <w:spacing w:line="360" w:lineRule="auto"/>
        <w:rPr>
          <w:b/>
          <w:sz w:val="24"/>
          <w:szCs w:val="24"/>
          <w:u w:val="single"/>
        </w:rPr>
      </w:pPr>
      <w:r w:rsidRPr="00A1328E">
        <w:rPr>
          <w:b/>
          <w:sz w:val="24"/>
          <w:szCs w:val="24"/>
        </w:rPr>
        <w:t>Typically</w:t>
      </w:r>
      <w:r w:rsidR="00830BC0">
        <w:rPr>
          <w:b/>
          <w:sz w:val="24"/>
          <w:szCs w:val="24"/>
        </w:rPr>
        <w:t>,</w:t>
      </w:r>
      <w:r w:rsidRPr="00A1328E">
        <w:rPr>
          <w:b/>
          <w:sz w:val="24"/>
          <w:szCs w:val="24"/>
        </w:rPr>
        <w:t xml:space="preserve"> we often receive little or no warning of an </w:t>
      </w:r>
      <w:r w:rsidR="009D4662" w:rsidRPr="00A1328E">
        <w:rPr>
          <w:b/>
          <w:sz w:val="24"/>
          <w:szCs w:val="24"/>
        </w:rPr>
        <w:t xml:space="preserve">incident happening in the surrounding community. </w:t>
      </w:r>
    </w:p>
    <w:p w:rsidR="00DF0084" w:rsidRPr="00A1328E" w:rsidRDefault="00DF0084" w:rsidP="00E4774A">
      <w:pPr>
        <w:numPr>
          <w:ilvl w:val="1"/>
          <w:numId w:val="16"/>
        </w:numPr>
        <w:tabs>
          <w:tab w:val="left" w:pos="1260"/>
        </w:tabs>
        <w:spacing w:line="360" w:lineRule="auto"/>
        <w:rPr>
          <w:b/>
          <w:sz w:val="24"/>
          <w:szCs w:val="24"/>
        </w:rPr>
      </w:pPr>
      <w:r w:rsidRPr="00A1328E">
        <w:rPr>
          <w:b/>
          <w:sz w:val="24"/>
          <w:szCs w:val="24"/>
        </w:rPr>
        <w:t>After the decision h</w:t>
      </w:r>
      <w:r w:rsidR="00C545AC" w:rsidRPr="00A1328E">
        <w:rPr>
          <w:b/>
          <w:sz w:val="24"/>
          <w:szCs w:val="24"/>
        </w:rPr>
        <w:t>as been made to activate HICS (H</w:t>
      </w:r>
      <w:r w:rsidRPr="00A1328E">
        <w:rPr>
          <w:b/>
          <w:sz w:val="24"/>
          <w:szCs w:val="24"/>
        </w:rPr>
        <w:t xml:space="preserve">ospital </w:t>
      </w:r>
      <w:r w:rsidR="009D4662" w:rsidRPr="00A1328E">
        <w:rPr>
          <w:b/>
          <w:sz w:val="24"/>
          <w:szCs w:val="24"/>
        </w:rPr>
        <w:t>incident</w:t>
      </w:r>
      <w:r w:rsidR="00C545AC" w:rsidRPr="00A1328E">
        <w:rPr>
          <w:b/>
          <w:sz w:val="24"/>
          <w:szCs w:val="24"/>
        </w:rPr>
        <w:t xml:space="preserve"> c</w:t>
      </w:r>
      <w:r w:rsidRPr="00A1328E">
        <w:rPr>
          <w:b/>
          <w:sz w:val="24"/>
          <w:szCs w:val="24"/>
        </w:rPr>
        <w:t xml:space="preserve">ommand system) </w:t>
      </w:r>
      <w:r w:rsidR="009D4662" w:rsidRPr="00A1328E">
        <w:rPr>
          <w:b/>
          <w:sz w:val="24"/>
          <w:szCs w:val="24"/>
        </w:rPr>
        <w:t>at SUNY Upstate</w:t>
      </w:r>
      <w:r w:rsidR="00C545AC" w:rsidRPr="00A1328E">
        <w:rPr>
          <w:b/>
          <w:sz w:val="24"/>
          <w:szCs w:val="24"/>
        </w:rPr>
        <w:t xml:space="preserve"> (see DIS C-00) </w:t>
      </w:r>
    </w:p>
    <w:p w:rsidR="00DF0084" w:rsidRPr="00A1328E" w:rsidRDefault="00DF0084" w:rsidP="00E4774A">
      <w:pPr>
        <w:numPr>
          <w:ilvl w:val="3"/>
          <w:numId w:val="18"/>
        </w:numPr>
        <w:tabs>
          <w:tab w:val="left" w:pos="1800"/>
        </w:tabs>
        <w:spacing w:line="360" w:lineRule="auto"/>
        <w:rPr>
          <w:b/>
          <w:sz w:val="24"/>
          <w:szCs w:val="24"/>
        </w:rPr>
      </w:pPr>
      <w:r w:rsidRPr="00A1328E">
        <w:rPr>
          <w:b/>
          <w:sz w:val="24"/>
          <w:szCs w:val="24"/>
        </w:rPr>
        <w:t>All notifications and communications should follow DIS J-00 Incident Command</w:t>
      </w:r>
      <w:r w:rsidR="00DA02D2" w:rsidRPr="00A1328E">
        <w:rPr>
          <w:b/>
          <w:sz w:val="24"/>
          <w:szCs w:val="24"/>
        </w:rPr>
        <w:t xml:space="preserve"> </w:t>
      </w:r>
      <w:r w:rsidRPr="00A1328E">
        <w:rPr>
          <w:b/>
          <w:sz w:val="24"/>
          <w:szCs w:val="24"/>
        </w:rPr>
        <w:t xml:space="preserve">Communications </w:t>
      </w:r>
      <w:r w:rsidR="00DA02D2" w:rsidRPr="00A1328E">
        <w:rPr>
          <w:b/>
          <w:sz w:val="24"/>
          <w:szCs w:val="24"/>
        </w:rPr>
        <w:t>Annex whenever</w:t>
      </w:r>
      <w:r w:rsidRPr="00A1328E">
        <w:rPr>
          <w:b/>
          <w:sz w:val="24"/>
          <w:szCs w:val="24"/>
        </w:rPr>
        <w:t xml:space="preserve"> possible. </w:t>
      </w:r>
    </w:p>
    <w:p w:rsidR="009D4662" w:rsidRPr="00A1328E" w:rsidRDefault="009D4662" w:rsidP="00E4774A">
      <w:pPr>
        <w:numPr>
          <w:ilvl w:val="3"/>
          <w:numId w:val="18"/>
        </w:numPr>
        <w:tabs>
          <w:tab w:val="left" w:pos="1800"/>
        </w:tabs>
        <w:spacing w:line="360" w:lineRule="auto"/>
        <w:rPr>
          <w:b/>
          <w:sz w:val="24"/>
          <w:szCs w:val="24"/>
        </w:rPr>
      </w:pPr>
      <w:r w:rsidRPr="00A1328E">
        <w:rPr>
          <w:b/>
          <w:sz w:val="24"/>
          <w:szCs w:val="24"/>
        </w:rPr>
        <w:t xml:space="preserve">A </w:t>
      </w:r>
      <w:r w:rsidR="006D6416" w:rsidRPr="00A1328E">
        <w:rPr>
          <w:b/>
          <w:sz w:val="24"/>
          <w:szCs w:val="24"/>
        </w:rPr>
        <w:t>GroupWise</w:t>
      </w:r>
      <w:r w:rsidRPr="00A1328E">
        <w:rPr>
          <w:b/>
          <w:sz w:val="24"/>
          <w:szCs w:val="24"/>
        </w:rPr>
        <w:t xml:space="preserve"> email </w:t>
      </w:r>
      <w:proofErr w:type="gramStart"/>
      <w:r w:rsidRPr="00A1328E">
        <w:rPr>
          <w:b/>
          <w:sz w:val="24"/>
          <w:szCs w:val="24"/>
        </w:rPr>
        <w:t>will be sent</w:t>
      </w:r>
      <w:proofErr w:type="gramEnd"/>
      <w:r w:rsidRPr="00A1328E">
        <w:rPr>
          <w:b/>
          <w:sz w:val="24"/>
          <w:szCs w:val="24"/>
        </w:rPr>
        <w:t xml:space="preserve"> to all SUNY Upstate staff</w:t>
      </w:r>
      <w:r w:rsidR="00A52B1D" w:rsidRPr="00A1328E">
        <w:rPr>
          <w:b/>
          <w:sz w:val="24"/>
          <w:szCs w:val="24"/>
        </w:rPr>
        <w:t>.</w:t>
      </w:r>
    </w:p>
    <w:p w:rsidR="00DA02D2" w:rsidRPr="00A1328E" w:rsidRDefault="00DA02D2" w:rsidP="00E4774A">
      <w:pPr>
        <w:numPr>
          <w:ilvl w:val="3"/>
          <w:numId w:val="18"/>
        </w:numPr>
        <w:tabs>
          <w:tab w:val="left" w:pos="1800"/>
        </w:tabs>
        <w:spacing w:line="360" w:lineRule="auto"/>
        <w:rPr>
          <w:b/>
          <w:sz w:val="24"/>
          <w:szCs w:val="24"/>
        </w:rPr>
      </w:pPr>
      <w:r w:rsidRPr="00A1328E">
        <w:rPr>
          <w:b/>
          <w:sz w:val="24"/>
          <w:szCs w:val="24"/>
        </w:rPr>
        <w:t>An E</w:t>
      </w:r>
      <w:r w:rsidR="00C545AC" w:rsidRPr="00A1328E">
        <w:rPr>
          <w:b/>
          <w:sz w:val="24"/>
          <w:szCs w:val="24"/>
        </w:rPr>
        <w:t xml:space="preserve">verbridge notification </w:t>
      </w:r>
      <w:proofErr w:type="gramStart"/>
      <w:r w:rsidR="00C545AC" w:rsidRPr="00A1328E">
        <w:rPr>
          <w:b/>
          <w:sz w:val="24"/>
          <w:szCs w:val="24"/>
        </w:rPr>
        <w:t>will be sent</w:t>
      </w:r>
      <w:proofErr w:type="gramEnd"/>
      <w:r w:rsidR="00C545AC" w:rsidRPr="00A1328E">
        <w:rPr>
          <w:b/>
          <w:sz w:val="24"/>
          <w:szCs w:val="24"/>
        </w:rPr>
        <w:t xml:space="preserve"> whenever possible. </w:t>
      </w:r>
    </w:p>
    <w:p w:rsidR="00DF0084" w:rsidRPr="00A1328E" w:rsidRDefault="009D4662" w:rsidP="00E4774A">
      <w:pPr>
        <w:pStyle w:val="Default"/>
        <w:numPr>
          <w:ilvl w:val="0"/>
          <w:numId w:val="16"/>
        </w:numPr>
        <w:tabs>
          <w:tab w:val="left" w:pos="720"/>
        </w:tabs>
        <w:spacing w:line="360" w:lineRule="auto"/>
        <w:rPr>
          <w:b/>
          <w:u w:val="single"/>
        </w:rPr>
      </w:pPr>
      <w:r w:rsidRPr="00A1328E">
        <w:rPr>
          <w:b/>
          <w:u w:val="single"/>
        </w:rPr>
        <w:t>Expected Steps for All Staff members</w:t>
      </w:r>
      <w:r w:rsidR="005A0DBC" w:rsidRPr="00A1328E">
        <w:rPr>
          <w:b/>
          <w:u w:val="single"/>
        </w:rPr>
        <w:t xml:space="preserve"> </w:t>
      </w:r>
      <w:r w:rsidR="00D50DC4" w:rsidRPr="00A1328E">
        <w:rPr>
          <w:b/>
          <w:u w:val="single"/>
        </w:rPr>
        <w:t>(see DIS J-12)</w:t>
      </w:r>
      <w:r w:rsidR="00840C66" w:rsidRPr="00A1328E">
        <w:rPr>
          <w:b/>
        </w:rPr>
        <w:t>:</w:t>
      </w:r>
      <w:r w:rsidR="00D50DC4" w:rsidRPr="00A1328E">
        <w:rPr>
          <w:b/>
          <w:u w:val="single"/>
        </w:rPr>
        <w:t xml:space="preserve"> </w:t>
      </w:r>
      <w:r w:rsidRPr="00A1328E">
        <w:rPr>
          <w:b/>
          <w:u w:val="single"/>
        </w:rPr>
        <w:t xml:space="preserve"> </w:t>
      </w:r>
      <w:r w:rsidR="00DF0084" w:rsidRPr="00A1328E">
        <w:rPr>
          <w:b/>
          <w:u w:val="single"/>
        </w:rPr>
        <w:t xml:space="preserve"> </w:t>
      </w:r>
    </w:p>
    <w:p w:rsidR="00DF0084" w:rsidRPr="00A1328E" w:rsidRDefault="00DF0084" w:rsidP="00E4774A">
      <w:pPr>
        <w:numPr>
          <w:ilvl w:val="1"/>
          <w:numId w:val="16"/>
        </w:numPr>
        <w:tabs>
          <w:tab w:val="left" w:pos="1260"/>
        </w:tabs>
        <w:spacing w:line="360" w:lineRule="auto"/>
        <w:rPr>
          <w:b/>
          <w:bCs/>
          <w:sz w:val="24"/>
          <w:szCs w:val="24"/>
        </w:rPr>
      </w:pPr>
      <w:r w:rsidRPr="00A1328E">
        <w:rPr>
          <w:b/>
          <w:sz w:val="24"/>
          <w:szCs w:val="24"/>
        </w:rPr>
        <w:t>Stay calm</w:t>
      </w:r>
      <w:r w:rsidR="00A52B1D" w:rsidRPr="00A1328E">
        <w:rPr>
          <w:b/>
          <w:sz w:val="24"/>
          <w:szCs w:val="24"/>
        </w:rPr>
        <w:t>.</w:t>
      </w:r>
    </w:p>
    <w:p w:rsidR="00DF0084" w:rsidRPr="00A1328E" w:rsidRDefault="00DF0084" w:rsidP="00E4774A">
      <w:pPr>
        <w:numPr>
          <w:ilvl w:val="1"/>
          <w:numId w:val="16"/>
        </w:numPr>
        <w:tabs>
          <w:tab w:val="left" w:pos="1260"/>
        </w:tabs>
        <w:spacing w:line="360" w:lineRule="auto"/>
        <w:rPr>
          <w:b/>
          <w:sz w:val="24"/>
          <w:szCs w:val="24"/>
        </w:rPr>
      </w:pPr>
      <w:r w:rsidRPr="00A1328E">
        <w:rPr>
          <w:b/>
          <w:sz w:val="24"/>
          <w:szCs w:val="24"/>
        </w:rPr>
        <w:t xml:space="preserve">If you are away from your work area, return to it and report </w:t>
      </w:r>
      <w:r w:rsidR="00AA6A1D" w:rsidRPr="00A1328E">
        <w:rPr>
          <w:b/>
          <w:sz w:val="24"/>
          <w:szCs w:val="24"/>
        </w:rPr>
        <w:t>in</w:t>
      </w:r>
      <w:r w:rsidR="00840C66" w:rsidRPr="00A1328E">
        <w:rPr>
          <w:b/>
          <w:sz w:val="24"/>
          <w:szCs w:val="24"/>
        </w:rPr>
        <w:t>.</w:t>
      </w:r>
    </w:p>
    <w:p w:rsidR="00DF0084" w:rsidRPr="00A1328E" w:rsidRDefault="00DF0084" w:rsidP="00E4774A">
      <w:pPr>
        <w:numPr>
          <w:ilvl w:val="1"/>
          <w:numId w:val="16"/>
        </w:numPr>
        <w:tabs>
          <w:tab w:val="left" w:pos="1260"/>
        </w:tabs>
        <w:spacing w:line="360" w:lineRule="auto"/>
        <w:rPr>
          <w:b/>
          <w:bCs/>
          <w:sz w:val="24"/>
          <w:szCs w:val="24"/>
        </w:rPr>
      </w:pPr>
      <w:r w:rsidRPr="00A1328E">
        <w:rPr>
          <w:b/>
          <w:sz w:val="24"/>
          <w:szCs w:val="24"/>
        </w:rPr>
        <w:t xml:space="preserve">Assess your current operational status.  </w:t>
      </w:r>
    </w:p>
    <w:p w:rsidR="00DF0084" w:rsidRPr="00A1328E" w:rsidRDefault="00DF0084" w:rsidP="00E4774A">
      <w:pPr>
        <w:numPr>
          <w:ilvl w:val="1"/>
          <w:numId w:val="16"/>
        </w:numPr>
        <w:tabs>
          <w:tab w:val="left" w:pos="1260"/>
        </w:tabs>
        <w:spacing w:line="360" w:lineRule="auto"/>
        <w:rPr>
          <w:b/>
          <w:bCs/>
          <w:sz w:val="24"/>
          <w:szCs w:val="24"/>
        </w:rPr>
      </w:pPr>
      <w:r w:rsidRPr="00A1328E">
        <w:rPr>
          <w:b/>
          <w:sz w:val="24"/>
          <w:szCs w:val="24"/>
        </w:rPr>
        <w:t xml:space="preserve">Do not leave at the end of your shift unless you have been told to do so by your supervisor or </w:t>
      </w:r>
      <w:r w:rsidR="009D4662" w:rsidRPr="00A1328E">
        <w:rPr>
          <w:b/>
          <w:sz w:val="24"/>
          <w:szCs w:val="24"/>
        </w:rPr>
        <w:t>Incident</w:t>
      </w:r>
      <w:r w:rsidR="00840C66" w:rsidRPr="00A1328E">
        <w:rPr>
          <w:b/>
          <w:sz w:val="24"/>
          <w:szCs w:val="24"/>
        </w:rPr>
        <w:t xml:space="preserve"> Command.</w:t>
      </w:r>
    </w:p>
    <w:p w:rsidR="00DF0084" w:rsidRPr="00A1328E" w:rsidRDefault="00DF0084" w:rsidP="00E4774A">
      <w:pPr>
        <w:numPr>
          <w:ilvl w:val="1"/>
          <w:numId w:val="16"/>
        </w:numPr>
        <w:tabs>
          <w:tab w:val="left" w:pos="1260"/>
        </w:tabs>
        <w:spacing w:line="360" w:lineRule="auto"/>
        <w:rPr>
          <w:b/>
          <w:sz w:val="24"/>
          <w:szCs w:val="24"/>
        </w:rPr>
      </w:pPr>
      <w:r w:rsidRPr="00A1328E">
        <w:rPr>
          <w:b/>
          <w:sz w:val="24"/>
          <w:szCs w:val="24"/>
        </w:rPr>
        <w:t>Continue normal operations unless instructed (or unable) to do otherwise.</w:t>
      </w:r>
    </w:p>
    <w:p w:rsidR="00DF0084" w:rsidRPr="00A1328E" w:rsidRDefault="004E1A5D" w:rsidP="00E4774A">
      <w:pPr>
        <w:pStyle w:val="Default"/>
        <w:numPr>
          <w:ilvl w:val="0"/>
          <w:numId w:val="16"/>
        </w:numPr>
        <w:tabs>
          <w:tab w:val="left" w:pos="720"/>
        </w:tabs>
        <w:spacing w:line="360" w:lineRule="auto"/>
        <w:rPr>
          <w:b/>
          <w:u w:val="single"/>
        </w:rPr>
      </w:pPr>
      <w:r w:rsidRPr="00A1328E">
        <w:rPr>
          <w:b/>
          <w:u w:val="single"/>
        </w:rPr>
        <w:t>All</w:t>
      </w:r>
      <w:r w:rsidR="00557B94" w:rsidRPr="00A1328E">
        <w:rPr>
          <w:b/>
          <w:u w:val="single"/>
        </w:rPr>
        <w:t xml:space="preserve"> </w:t>
      </w:r>
      <w:r w:rsidR="00DF0084" w:rsidRPr="00A1328E">
        <w:rPr>
          <w:b/>
          <w:u w:val="single"/>
        </w:rPr>
        <w:t>Departmental Supervisors or Managers currently on duty should</w:t>
      </w:r>
      <w:r w:rsidR="00BE66FE" w:rsidRPr="00A1328E">
        <w:rPr>
          <w:b/>
          <w:u w:val="single"/>
        </w:rPr>
        <w:t>:</w:t>
      </w:r>
      <w:r w:rsidR="00DF0084" w:rsidRPr="00A1328E">
        <w:rPr>
          <w:b/>
          <w:u w:val="single"/>
        </w:rPr>
        <w:t xml:space="preserve"> </w:t>
      </w:r>
    </w:p>
    <w:p w:rsidR="002F5629" w:rsidRPr="00A1328E" w:rsidRDefault="00DF0084" w:rsidP="00E4774A">
      <w:pPr>
        <w:numPr>
          <w:ilvl w:val="1"/>
          <w:numId w:val="16"/>
        </w:numPr>
        <w:tabs>
          <w:tab w:val="left" w:pos="1260"/>
        </w:tabs>
        <w:spacing w:line="360" w:lineRule="auto"/>
        <w:rPr>
          <w:b/>
          <w:bCs/>
          <w:sz w:val="24"/>
          <w:szCs w:val="24"/>
        </w:rPr>
      </w:pPr>
      <w:r w:rsidRPr="00A1328E">
        <w:rPr>
          <w:b/>
          <w:sz w:val="24"/>
          <w:szCs w:val="24"/>
        </w:rPr>
        <w:t xml:space="preserve">Assess your current operational status. </w:t>
      </w:r>
    </w:p>
    <w:p w:rsidR="002F5629" w:rsidRPr="00A1328E" w:rsidRDefault="002F5629" w:rsidP="00E4774A">
      <w:pPr>
        <w:numPr>
          <w:ilvl w:val="1"/>
          <w:numId w:val="16"/>
        </w:numPr>
        <w:tabs>
          <w:tab w:val="left" w:pos="1260"/>
        </w:tabs>
        <w:spacing w:line="360" w:lineRule="auto"/>
        <w:rPr>
          <w:b/>
          <w:bCs/>
          <w:sz w:val="24"/>
          <w:szCs w:val="24"/>
        </w:rPr>
      </w:pPr>
      <w:r w:rsidRPr="00A1328E">
        <w:rPr>
          <w:b/>
          <w:sz w:val="24"/>
          <w:szCs w:val="24"/>
        </w:rPr>
        <w:t>Continue normal operations unless instructed (or unable) to do otherwise.</w:t>
      </w:r>
    </w:p>
    <w:p w:rsidR="00DF0084" w:rsidRPr="00A1328E" w:rsidRDefault="00DF0084" w:rsidP="00E4774A">
      <w:pPr>
        <w:numPr>
          <w:ilvl w:val="1"/>
          <w:numId w:val="16"/>
        </w:numPr>
        <w:tabs>
          <w:tab w:val="left" w:pos="1260"/>
        </w:tabs>
        <w:spacing w:line="360" w:lineRule="auto"/>
        <w:rPr>
          <w:b/>
          <w:bCs/>
          <w:sz w:val="24"/>
          <w:szCs w:val="24"/>
        </w:rPr>
      </w:pPr>
      <w:r w:rsidRPr="00A1328E">
        <w:rPr>
          <w:b/>
          <w:sz w:val="24"/>
          <w:szCs w:val="24"/>
        </w:rPr>
        <w:t>Report any operational problems through your chain of command or Incid</w:t>
      </w:r>
      <w:r w:rsidR="009D4662" w:rsidRPr="00A1328E">
        <w:rPr>
          <w:b/>
          <w:sz w:val="24"/>
          <w:szCs w:val="24"/>
        </w:rPr>
        <w:t xml:space="preserve">ent Command via </w:t>
      </w:r>
      <w:r w:rsidR="004A45E5" w:rsidRPr="00A1328E">
        <w:rPr>
          <w:b/>
          <w:sz w:val="24"/>
          <w:szCs w:val="24"/>
        </w:rPr>
        <w:t>phone if</w:t>
      </w:r>
      <w:r w:rsidR="009D4662" w:rsidRPr="00A1328E">
        <w:rPr>
          <w:b/>
          <w:sz w:val="24"/>
          <w:szCs w:val="24"/>
        </w:rPr>
        <w:t xml:space="preserve"> urgent.</w:t>
      </w:r>
      <w:r w:rsidR="00C545AC" w:rsidRPr="00A1328E">
        <w:rPr>
          <w:b/>
          <w:sz w:val="24"/>
          <w:szCs w:val="24"/>
        </w:rPr>
        <w:t xml:space="preserve"> </w:t>
      </w:r>
    </w:p>
    <w:p w:rsidR="009D4662" w:rsidRPr="00A1328E" w:rsidRDefault="009D4662" w:rsidP="00E4774A">
      <w:pPr>
        <w:numPr>
          <w:ilvl w:val="1"/>
          <w:numId w:val="16"/>
        </w:numPr>
        <w:tabs>
          <w:tab w:val="left" w:pos="1260"/>
          <w:tab w:val="left" w:pos="2160"/>
        </w:tabs>
        <w:spacing w:line="360" w:lineRule="auto"/>
        <w:rPr>
          <w:b/>
          <w:sz w:val="24"/>
          <w:szCs w:val="24"/>
        </w:rPr>
      </w:pPr>
      <w:r w:rsidRPr="00A1328E">
        <w:rPr>
          <w:b/>
          <w:sz w:val="24"/>
          <w:szCs w:val="24"/>
        </w:rPr>
        <w:t>Maintain a heightened sense of awareness to:</w:t>
      </w:r>
    </w:p>
    <w:p w:rsidR="009D4662" w:rsidRPr="00A1328E" w:rsidRDefault="009D4662" w:rsidP="00E4774A">
      <w:pPr>
        <w:numPr>
          <w:ilvl w:val="1"/>
          <w:numId w:val="21"/>
        </w:numPr>
        <w:tabs>
          <w:tab w:val="left" w:pos="1800"/>
        </w:tabs>
        <w:spacing w:line="360" w:lineRule="auto"/>
        <w:rPr>
          <w:b/>
          <w:sz w:val="24"/>
          <w:szCs w:val="24"/>
        </w:rPr>
      </w:pPr>
      <w:r w:rsidRPr="00A1328E">
        <w:rPr>
          <w:b/>
          <w:sz w:val="24"/>
          <w:szCs w:val="24"/>
        </w:rPr>
        <w:t>Changes in the environment</w:t>
      </w:r>
      <w:r w:rsidR="00A52B1D" w:rsidRPr="00A1328E">
        <w:rPr>
          <w:b/>
          <w:sz w:val="24"/>
          <w:szCs w:val="24"/>
        </w:rPr>
        <w:t>.</w:t>
      </w:r>
    </w:p>
    <w:p w:rsidR="009D4662" w:rsidRPr="00A1328E" w:rsidRDefault="009D4662" w:rsidP="00E4774A">
      <w:pPr>
        <w:numPr>
          <w:ilvl w:val="1"/>
          <w:numId w:val="21"/>
        </w:numPr>
        <w:tabs>
          <w:tab w:val="left" w:pos="1800"/>
        </w:tabs>
        <w:spacing w:line="360" w:lineRule="auto"/>
        <w:rPr>
          <w:b/>
          <w:sz w:val="24"/>
          <w:szCs w:val="24"/>
        </w:rPr>
      </w:pPr>
      <w:r w:rsidRPr="00A1328E">
        <w:rPr>
          <w:b/>
          <w:sz w:val="24"/>
          <w:szCs w:val="24"/>
        </w:rPr>
        <w:t>Operational problems</w:t>
      </w:r>
      <w:r w:rsidR="00A52B1D" w:rsidRPr="00A1328E">
        <w:rPr>
          <w:b/>
          <w:sz w:val="24"/>
          <w:szCs w:val="24"/>
        </w:rPr>
        <w:t>.</w:t>
      </w:r>
    </w:p>
    <w:p w:rsidR="009D4662" w:rsidRPr="00A1328E" w:rsidRDefault="009D4662" w:rsidP="00E4774A">
      <w:pPr>
        <w:numPr>
          <w:ilvl w:val="1"/>
          <w:numId w:val="21"/>
        </w:numPr>
        <w:tabs>
          <w:tab w:val="left" w:pos="1800"/>
        </w:tabs>
        <w:spacing w:line="360" w:lineRule="auto"/>
        <w:rPr>
          <w:b/>
          <w:sz w:val="24"/>
          <w:szCs w:val="24"/>
        </w:rPr>
      </w:pPr>
      <w:r w:rsidRPr="00A1328E">
        <w:rPr>
          <w:b/>
          <w:sz w:val="24"/>
          <w:szCs w:val="24"/>
        </w:rPr>
        <w:t>Reaction of staff, patients, families</w:t>
      </w:r>
      <w:r w:rsidR="00A52B1D" w:rsidRPr="00A1328E">
        <w:rPr>
          <w:b/>
          <w:sz w:val="24"/>
          <w:szCs w:val="24"/>
        </w:rPr>
        <w:t>.</w:t>
      </w:r>
    </w:p>
    <w:p w:rsidR="00DF0084" w:rsidRPr="00906D10" w:rsidRDefault="009D4662" w:rsidP="00E4774A">
      <w:pPr>
        <w:numPr>
          <w:ilvl w:val="1"/>
          <w:numId w:val="21"/>
        </w:numPr>
        <w:tabs>
          <w:tab w:val="left" w:pos="1800"/>
        </w:tabs>
        <w:spacing w:line="360" w:lineRule="auto"/>
        <w:rPr>
          <w:b/>
          <w:sz w:val="24"/>
          <w:szCs w:val="24"/>
        </w:rPr>
      </w:pPr>
      <w:r w:rsidRPr="00A1328E">
        <w:rPr>
          <w:b/>
          <w:sz w:val="24"/>
          <w:szCs w:val="24"/>
        </w:rPr>
        <w:lastRenderedPageBreak/>
        <w:t xml:space="preserve">Observe staff for signs of </w:t>
      </w:r>
      <w:proofErr w:type="spellStart"/>
      <w:r w:rsidRPr="00A1328E">
        <w:rPr>
          <w:b/>
          <w:sz w:val="24"/>
          <w:szCs w:val="24"/>
        </w:rPr>
        <w:t>stress.</w:t>
      </w:r>
      <w:r w:rsidR="00DF0084" w:rsidRPr="00906D10">
        <w:rPr>
          <w:b/>
          <w:sz w:val="24"/>
          <w:szCs w:val="24"/>
        </w:rPr>
        <w:t>Inform</w:t>
      </w:r>
      <w:proofErr w:type="spellEnd"/>
      <w:r w:rsidR="00DF0084" w:rsidRPr="00906D10">
        <w:rPr>
          <w:b/>
          <w:sz w:val="24"/>
          <w:szCs w:val="24"/>
        </w:rPr>
        <w:t xml:space="preserve"> your staff that shifts </w:t>
      </w:r>
      <w:proofErr w:type="gramStart"/>
      <w:r w:rsidR="00DF0084" w:rsidRPr="00906D10">
        <w:rPr>
          <w:b/>
          <w:sz w:val="24"/>
          <w:szCs w:val="24"/>
        </w:rPr>
        <w:t xml:space="preserve">have been </w:t>
      </w:r>
      <w:r w:rsidR="00C545AC" w:rsidRPr="00906D10">
        <w:rPr>
          <w:b/>
          <w:sz w:val="24"/>
          <w:szCs w:val="24"/>
        </w:rPr>
        <w:t>extended</w:t>
      </w:r>
      <w:proofErr w:type="gramEnd"/>
      <w:r w:rsidR="00C545AC" w:rsidRPr="00906D10">
        <w:rPr>
          <w:b/>
          <w:sz w:val="24"/>
          <w:szCs w:val="24"/>
        </w:rPr>
        <w:t xml:space="preserve"> until</w:t>
      </w:r>
      <w:r w:rsidR="00DF0084" w:rsidRPr="00906D10">
        <w:rPr>
          <w:b/>
          <w:sz w:val="24"/>
          <w:szCs w:val="24"/>
        </w:rPr>
        <w:t xml:space="preserve"> further notice.  </w:t>
      </w:r>
    </w:p>
    <w:p w:rsidR="00A1328E" w:rsidRPr="00A1328E" w:rsidRDefault="00D15A97" w:rsidP="00E4774A">
      <w:pPr>
        <w:pStyle w:val="ListParagraph"/>
        <w:numPr>
          <w:ilvl w:val="0"/>
          <w:numId w:val="16"/>
        </w:numPr>
        <w:tabs>
          <w:tab w:val="left" w:pos="1800"/>
        </w:tabs>
        <w:spacing w:line="360" w:lineRule="auto"/>
        <w:contextualSpacing w:val="0"/>
        <w:rPr>
          <w:b/>
        </w:rPr>
      </w:pPr>
      <w:r w:rsidRPr="00A1328E">
        <w:rPr>
          <w:b/>
          <w:bCs/>
        </w:rPr>
        <w:t xml:space="preserve">Contact </w:t>
      </w:r>
      <w:r w:rsidR="005A0DBC" w:rsidRPr="00A1328E">
        <w:rPr>
          <w:b/>
          <w:bCs/>
        </w:rPr>
        <w:t>your</w:t>
      </w:r>
      <w:r w:rsidRPr="00A1328E">
        <w:rPr>
          <w:b/>
          <w:bCs/>
        </w:rPr>
        <w:t xml:space="preserve"> Ambulatory Director to communicate any resource needs</w:t>
      </w:r>
      <w:r w:rsidR="00F02810" w:rsidRPr="00A1328E">
        <w:rPr>
          <w:b/>
          <w:bCs/>
        </w:rPr>
        <w:t xml:space="preserve">.  </w:t>
      </w:r>
    </w:p>
    <w:p w:rsidR="0061742E" w:rsidRPr="00A1328E" w:rsidRDefault="00D15A97" w:rsidP="00E4774A">
      <w:pPr>
        <w:pStyle w:val="ListParagraph"/>
        <w:numPr>
          <w:ilvl w:val="0"/>
          <w:numId w:val="16"/>
        </w:numPr>
        <w:tabs>
          <w:tab w:val="left" w:pos="1800"/>
        </w:tabs>
        <w:spacing w:line="360" w:lineRule="auto"/>
        <w:contextualSpacing w:val="0"/>
        <w:rPr>
          <w:b/>
        </w:rPr>
      </w:pPr>
      <w:r w:rsidRPr="00A1328E">
        <w:rPr>
          <w:b/>
          <w:bCs/>
        </w:rPr>
        <w:t xml:space="preserve">Ensure </w:t>
      </w:r>
      <w:r w:rsidR="005A0DBC" w:rsidRPr="00A1328E">
        <w:rPr>
          <w:b/>
          <w:bCs/>
        </w:rPr>
        <w:t xml:space="preserve">your department </w:t>
      </w:r>
      <w:r w:rsidRPr="00A1328E">
        <w:rPr>
          <w:b/>
          <w:bCs/>
        </w:rPr>
        <w:t>has utilized their “Go-Kits” and each</w:t>
      </w:r>
      <w:r w:rsidR="00557B94" w:rsidRPr="00A1328E">
        <w:rPr>
          <w:b/>
        </w:rPr>
        <w:t xml:space="preserve"> </w:t>
      </w:r>
      <w:r w:rsidRPr="00A1328E">
        <w:rPr>
          <w:b/>
          <w:bCs/>
        </w:rPr>
        <w:t xml:space="preserve">department has </w:t>
      </w:r>
      <w:r w:rsidR="001C2149" w:rsidRPr="00A1328E">
        <w:rPr>
          <w:b/>
          <w:bCs/>
        </w:rPr>
        <w:t>a person</w:t>
      </w:r>
      <w:r w:rsidRPr="00A1328E">
        <w:rPr>
          <w:b/>
          <w:bCs/>
        </w:rPr>
        <w:t xml:space="preserve"> </w:t>
      </w:r>
      <w:r w:rsidR="005A0DBC" w:rsidRPr="00A1328E">
        <w:rPr>
          <w:b/>
          <w:bCs/>
        </w:rPr>
        <w:t xml:space="preserve">in charge who is </w:t>
      </w:r>
      <w:r w:rsidRPr="00A1328E">
        <w:rPr>
          <w:b/>
          <w:bCs/>
        </w:rPr>
        <w:t>wearing the reflective vest.</w:t>
      </w:r>
      <w:r w:rsidR="00F02810" w:rsidRPr="00A1328E">
        <w:rPr>
          <w:b/>
          <w:bCs/>
        </w:rPr>
        <w:t xml:space="preserve">  </w:t>
      </w:r>
      <w:r w:rsidR="0061742E" w:rsidRPr="00A1328E">
        <w:rPr>
          <w:b/>
          <w:bCs/>
        </w:rPr>
        <w:t>Location of Departmental Go-Kit</w:t>
      </w:r>
      <w:r w:rsidR="00A52B1D" w:rsidRPr="00A1328E">
        <w:rPr>
          <w:b/>
          <w:bCs/>
        </w:rPr>
        <w:t>:</w:t>
      </w:r>
      <w:r w:rsidR="0061742E" w:rsidRPr="00A1328E">
        <w:rPr>
          <w:b/>
          <w:bCs/>
        </w:rPr>
        <w:t xml:space="preserve"> </w:t>
      </w:r>
      <w:r w:rsidR="0061742E" w:rsidRPr="00A1328E">
        <w:rPr>
          <w:b/>
          <w:bCs/>
          <w:highlight w:val="yellow"/>
        </w:rPr>
        <w:t>________________</w:t>
      </w:r>
    </w:p>
    <w:p w:rsidR="005A0DBC" w:rsidRPr="00A1328E" w:rsidRDefault="00D15A97" w:rsidP="00E4774A">
      <w:pPr>
        <w:numPr>
          <w:ilvl w:val="1"/>
          <w:numId w:val="16"/>
        </w:numPr>
        <w:tabs>
          <w:tab w:val="left" w:pos="1260"/>
        </w:tabs>
        <w:spacing w:line="360" w:lineRule="auto"/>
        <w:rPr>
          <w:b/>
          <w:sz w:val="24"/>
          <w:szCs w:val="24"/>
        </w:rPr>
      </w:pPr>
      <w:r w:rsidRPr="00A1328E">
        <w:rPr>
          <w:b/>
          <w:bCs/>
          <w:sz w:val="24"/>
          <w:szCs w:val="24"/>
        </w:rPr>
        <w:t xml:space="preserve">The person wearing the vest must communicate with the Designated Building </w:t>
      </w:r>
      <w:r w:rsidR="00557B94" w:rsidRPr="00A1328E">
        <w:rPr>
          <w:b/>
          <w:bCs/>
          <w:sz w:val="24"/>
          <w:szCs w:val="24"/>
        </w:rPr>
        <w:t>director</w:t>
      </w:r>
      <w:r w:rsidR="005A0DBC" w:rsidRPr="00A1328E">
        <w:rPr>
          <w:b/>
          <w:bCs/>
          <w:sz w:val="24"/>
          <w:szCs w:val="24"/>
        </w:rPr>
        <w:t xml:space="preserve"> at your specific location. </w:t>
      </w:r>
      <w:r w:rsidR="00557B94" w:rsidRPr="00A1328E">
        <w:rPr>
          <w:b/>
          <w:bCs/>
          <w:sz w:val="24"/>
          <w:szCs w:val="24"/>
        </w:rPr>
        <w:t xml:space="preserve"> </w:t>
      </w:r>
    </w:p>
    <w:p w:rsidR="00557B94" w:rsidRPr="00A1328E" w:rsidRDefault="00D15A97" w:rsidP="00E4774A">
      <w:pPr>
        <w:numPr>
          <w:ilvl w:val="1"/>
          <w:numId w:val="16"/>
        </w:numPr>
        <w:tabs>
          <w:tab w:val="left" w:pos="1260"/>
        </w:tabs>
        <w:spacing w:line="360" w:lineRule="auto"/>
        <w:rPr>
          <w:b/>
          <w:sz w:val="24"/>
          <w:szCs w:val="24"/>
        </w:rPr>
      </w:pPr>
      <w:r w:rsidRPr="00A1328E">
        <w:rPr>
          <w:b/>
          <w:bCs/>
          <w:sz w:val="24"/>
          <w:szCs w:val="24"/>
        </w:rPr>
        <w:t>If this person has not been designated</w:t>
      </w:r>
      <w:r w:rsidR="00830BC0">
        <w:rPr>
          <w:b/>
          <w:bCs/>
          <w:sz w:val="24"/>
          <w:szCs w:val="24"/>
        </w:rPr>
        <w:t>,</w:t>
      </w:r>
      <w:r w:rsidRPr="00A1328E">
        <w:rPr>
          <w:b/>
          <w:bCs/>
          <w:sz w:val="24"/>
          <w:szCs w:val="24"/>
        </w:rPr>
        <w:t xml:space="preserve"> please assume that role until otherwise directed.</w:t>
      </w:r>
    </w:p>
    <w:p w:rsidR="00D15A97" w:rsidRPr="00A1328E" w:rsidRDefault="001C2149" w:rsidP="00E4774A">
      <w:pPr>
        <w:pStyle w:val="Default"/>
        <w:numPr>
          <w:ilvl w:val="0"/>
          <w:numId w:val="16"/>
        </w:numPr>
        <w:tabs>
          <w:tab w:val="left" w:pos="720"/>
        </w:tabs>
        <w:spacing w:line="360" w:lineRule="auto"/>
        <w:rPr>
          <w:b/>
          <w:u w:val="single"/>
        </w:rPr>
      </w:pPr>
      <w:r w:rsidRPr="00A1328E">
        <w:rPr>
          <w:b/>
          <w:u w:val="single"/>
        </w:rPr>
        <w:t>Command Integration</w:t>
      </w:r>
      <w:r w:rsidRPr="00A1328E">
        <w:rPr>
          <w:b/>
        </w:rPr>
        <w:t xml:space="preserve">: </w:t>
      </w:r>
      <w:r w:rsidR="00D15A97" w:rsidRPr="00A1328E">
        <w:rPr>
          <w:b/>
        </w:rPr>
        <w:t>(see DIS M-81) for an Outpatient/ Clinic</w:t>
      </w:r>
    </w:p>
    <w:p w:rsidR="00D15A97" w:rsidRPr="00A1328E" w:rsidRDefault="00D15A97" w:rsidP="00E4774A">
      <w:pPr>
        <w:numPr>
          <w:ilvl w:val="1"/>
          <w:numId w:val="16"/>
        </w:numPr>
        <w:tabs>
          <w:tab w:val="left" w:pos="1260"/>
        </w:tabs>
        <w:autoSpaceDE w:val="0"/>
        <w:autoSpaceDN w:val="0"/>
        <w:adjustRightInd w:val="0"/>
        <w:spacing w:line="360" w:lineRule="auto"/>
        <w:rPr>
          <w:b/>
          <w:sz w:val="24"/>
          <w:szCs w:val="24"/>
        </w:rPr>
      </w:pPr>
      <w:r w:rsidRPr="00A1328E">
        <w:rPr>
          <w:b/>
          <w:bCs/>
          <w:sz w:val="24"/>
          <w:szCs w:val="24"/>
        </w:rPr>
        <w:t>Under ICS, the clinic’s overall response is to be managed by each area’s normal chain of</w:t>
      </w:r>
      <w:r w:rsidRPr="00A1328E">
        <w:rPr>
          <w:b/>
          <w:sz w:val="24"/>
          <w:szCs w:val="24"/>
        </w:rPr>
        <w:t xml:space="preserve"> </w:t>
      </w:r>
      <w:r w:rsidRPr="00A1328E">
        <w:rPr>
          <w:b/>
          <w:bCs/>
          <w:sz w:val="24"/>
          <w:szCs w:val="24"/>
        </w:rPr>
        <w:t>command</w:t>
      </w:r>
      <w:r w:rsidR="00A52B1D" w:rsidRPr="00A1328E">
        <w:rPr>
          <w:b/>
          <w:bCs/>
          <w:sz w:val="24"/>
          <w:szCs w:val="24"/>
        </w:rPr>
        <w:t>.</w:t>
      </w:r>
    </w:p>
    <w:p w:rsidR="00D15A97" w:rsidRPr="00A1328E" w:rsidRDefault="00D15A97" w:rsidP="00E4774A">
      <w:pPr>
        <w:numPr>
          <w:ilvl w:val="1"/>
          <w:numId w:val="16"/>
        </w:numPr>
        <w:tabs>
          <w:tab w:val="left" w:pos="1260"/>
        </w:tabs>
        <w:autoSpaceDE w:val="0"/>
        <w:autoSpaceDN w:val="0"/>
        <w:adjustRightInd w:val="0"/>
        <w:spacing w:line="360" w:lineRule="auto"/>
        <w:rPr>
          <w:b/>
          <w:sz w:val="24"/>
          <w:szCs w:val="24"/>
        </w:rPr>
      </w:pPr>
      <w:r w:rsidRPr="00A1328E">
        <w:rPr>
          <w:b/>
          <w:bCs/>
          <w:sz w:val="24"/>
          <w:szCs w:val="24"/>
        </w:rPr>
        <w:t>Integration with Community-wide Response</w:t>
      </w:r>
    </w:p>
    <w:p w:rsidR="00D15A97" w:rsidRPr="00A1328E" w:rsidRDefault="00D15A97" w:rsidP="00E4774A">
      <w:pPr>
        <w:numPr>
          <w:ilvl w:val="3"/>
          <w:numId w:val="19"/>
        </w:numPr>
        <w:tabs>
          <w:tab w:val="left" w:pos="1800"/>
        </w:tabs>
        <w:autoSpaceDE w:val="0"/>
        <w:autoSpaceDN w:val="0"/>
        <w:adjustRightInd w:val="0"/>
        <w:spacing w:line="360" w:lineRule="auto"/>
        <w:rPr>
          <w:b/>
          <w:sz w:val="24"/>
          <w:szCs w:val="24"/>
        </w:rPr>
      </w:pPr>
      <w:r w:rsidRPr="00A1328E">
        <w:rPr>
          <w:b/>
          <w:bCs/>
          <w:sz w:val="24"/>
          <w:szCs w:val="24"/>
        </w:rPr>
        <w:t>SUNY Upstate Ambulatory and Outpatient Clinics will coordinate its response to</w:t>
      </w:r>
      <w:r w:rsidRPr="00A1328E">
        <w:rPr>
          <w:b/>
          <w:sz w:val="24"/>
          <w:szCs w:val="24"/>
        </w:rPr>
        <w:t xml:space="preserve"> </w:t>
      </w:r>
      <w:r w:rsidRPr="00A1328E">
        <w:rPr>
          <w:b/>
          <w:bCs/>
          <w:sz w:val="24"/>
          <w:szCs w:val="24"/>
        </w:rPr>
        <w:t>community-wide disasters with the overall medical and health response directed by the</w:t>
      </w:r>
      <w:r w:rsidRPr="00A1328E">
        <w:rPr>
          <w:b/>
          <w:sz w:val="24"/>
          <w:szCs w:val="24"/>
        </w:rPr>
        <w:t xml:space="preserve"> </w:t>
      </w:r>
      <w:r w:rsidRPr="00A1328E">
        <w:rPr>
          <w:b/>
          <w:bCs/>
          <w:sz w:val="24"/>
          <w:szCs w:val="24"/>
        </w:rPr>
        <w:t>SUNY Upstate Incident Commander or SUNY officers as the situation warrants.</w:t>
      </w:r>
      <w:r w:rsidRPr="00A1328E">
        <w:rPr>
          <w:b/>
          <w:sz w:val="24"/>
          <w:szCs w:val="24"/>
        </w:rPr>
        <w:t xml:space="preserve"> </w:t>
      </w:r>
    </w:p>
    <w:p w:rsidR="00D15A97" w:rsidRPr="00A1328E" w:rsidRDefault="00D15A97" w:rsidP="00E4774A">
      <w:pPr>
        <w:numPr>
          <w:ilvl w:val="3"/>
          <w:numId w:val="19"/>
        </w:numPr>
        <w:tabs>
          <w:tab w:val="left" w:pos="1800"/>
        </w:tabs>
        <w:autoSpaceDE w:val="0"/>
        <w:autoSpaceDN w:val="0"/>
        <w:adjustRightInd w:val="0"/>
        <w:spacing w:line="360" w:lineRule="auto"/>
        <w:rPr>
          <w:b/>
          <w:sz w:val="24"/>
          <w:szCs w:val="24"/>
        </w:rPr>
      </w:pPr>
      <w:r w:rsidRPr="00A1328E">
        <w:rPr>
          <w:b/>
          <w:bCs/>
          <w:sz w:val="24"/>
          <w:szCs w:val="24"/>
        </w:rPr>
        <w:t>Clinic personnel will cooperate fully with Emergency Medical Services, Fire and Law</w:t>
      </w:r>
      <w:r w:rsidRPr="00A1328E">
        <w:rPr>
          <w:b/>
          <w:sz w:val="24"/>
          <w:szCs w:val="24"/>
        </w:rPr>
        <w:t xml:space="preserve"> </w:t>
      </w:r>
      <w:r w:rsidRPr="00A1328E">
        <w:rPr>
          <w:b/>
          <w:bCs/>
          <w:sz w:val="24"/>
          <w:szCs w:val="24"/>
        </w:rPr>
        <w:t>Enforcement personnel. This may include providing information about the location of</w:t>
      </w:r>
      <w:r w:rsidRPr="00A1328E">
        <w:rPr>
          <w:b/>
          <w:sz w:val="24"/>
          <w:szCs w:val="24"/>
        </w:rPr>
        <w:t xml:space="preserve"> </w:t>
      </w:r>
      <w:r w:rsidRPr="00A1328E">
        <w:rPr>
          <w:b/>
          <w:bCs/>
          <w:sz w:val="24"/>
          <w:szCs w:val="24"/>
        </w:rPr>
        <w:t>hazardous materials or following instructions to evacuate and close the clinic.</w:t>
      </w:r>
    </w:p>
    <w:p w:rsidR="00D15A97" w:rsidRPr="00A1328E" w:rsidRDefault="00D15A97" w:rsidP="00E4774A">
      <w:pPr>
        <w:numPr>
          <w:ilvl w:val="1"/>
          <w:numId w:val="16"/>
        </w:numPr>
        <w:tabs>
          <w:tab w:val="left" w:pos="1260"/>
        </w:tabs>
        <w:autoSpaceDE w:val="0"/>
        <w:autoSpaceDN w:val="0"/>
        <w:adjustRightInd w:val="0"/>
        <w:spacing w:line="360" w:lineRule="auto"/>
        <w:rPr>
          <w:b/>
          <w:sz w:val="24"/>
          <w:szCs w:val="24"/>
        </w:rPr>
      </w:pPr>
      <w:r w:rsidRPr="00A1328E">
        <w:rPr>
          <w:b/>
          <w:bCs/>
          <w:sz w:val="24"/>
          <w:szCs w:val="24"/>
        </w:rPr>
        <w:t>SUNY Upstate Ambulatory and Outpatient Clinics will coordinate the distribution of</w:t>
      </w:r>
      <w:r w:rsidRPr="00A1328E">
        <w:rPr>
          <w:b/>
          <w:sz w:val="24"/>
          <w:szCs w:val="24"/>
        </w:rPr>
        <w:t xml:space="preserve"> </w:t>
      </w:r>
      <w:r w:rsidRPr="00A1328E">
        <w:rPr>
          <w:b/>
          <w:bCs/>
          <w:sz w:val="24"/>
          <w:szCs w:val="24"/>
        </w:rPr>
        <w:t>additional supplies, equipment and in some circumstances personnel through the SUNY</w:t>
      </w:r>
      <w:r w:rsidRPr="00A1328E">
        <w:rPr>
          <w:b/>
          <w:sz w:val="24"/>
          <w:szCs w:val="24"/>
        </w:rPr>
        <w:t xml:space="preserve"> </w:t>
      </w:r>
      <w:r w:rsidRPr="00A1328E">
        <w:rPr>
          <w:b/>
          <w:bCs/>
          <w:sz w:val="24"/>
          <w:szCs w:val="24"/>
        </w:rPr>
        <w:t>Upstate Incident Command structure</w:t>
      </w:r>
      <w:r w:rsidR="004E1A5D" w:rsidRPr="00A1328E">
        <w:rPr>
          <w:b/>
          <w:bCs/>
          <w:sz w:val="24"/>
          <w:szCs w:val="24"/>
        </w:rPr>
        <w:t>.</w:t>
      </w:r>
    </w:p>
    <w:p w:rsidR="001E5CFF" w:rsidRPr="002173AC" w:rsidRDefault="001E5CFF" w:rsidP="00E4774A">
      <w:pPr>
        <w:numPr>
          <w:ilvl w:val="0"/>
          <w:numId w:val="16"/>
        </w:numPr>
        <w:spacing w:line="360" w:lineRule="auto"/>
        <w:rPr>
          <w:b/>
          <w:bCs/>
          <w:sz w:val="24"/>
          <w:szCs w:val="24"/>
          <w:u w:val="single"/>
        </w:rPr>
      </w:pPr>
      <w:r w:rsidRPr="002173AC">
        <w:rPr>
          <w:b/>
          <w:bCs/>
          <w:sz w:val="24"/>
          <w:szCs w:val="24"/>
          <w:u w:val="single"/>
        </w:rPr>
        <w:t>IN CASE OF FIRE</w:t>
      </w:r>
      <w:r w:rsidRPr="002173AC">
        <w:rPr>
          <w:b/>
          <w:bCs/>
          <w:sz w:val="24"/>
          <w:szCs w:val="24"/>
        </w:rPr>
        <w:t xml:space="preserve">: </w:t>
      </w:r>
    </w:p>
    <w:p w:rsidR="005D0BBB" w:rsidRDefault="005D0BBB" w:rsidP="00E4774A">
      <w:pPr>
        <w:pStyle w:val="Default"/>
        <w:numPr>
          <w:ilvl w:val="2"/>
          <w:numId w:val="16"/>
        </w:numPr>
        <w:tabs>
          <w:tab w:val="left" w:pos="1260"/>
        </w:tabs>
        <w:spacing w:line="360" w:lineRule="auto"/>
        <w:rPr>
          <w:b/>
          <w:color w:val="auto"/>
        </w:rPr>
      </w:pPr>
      <w:r>
        <w:rPr>
          <w:b/>
          <w:color w:val="auto"/>
        </w:rPr>
        <w:t>Pre-Planning:</w:t>
      </w:r>
    </w:p>
    <w:p w:rsidR="005D0BBB" w:rsidRPr="005D0BBB" w:rsidRDefault="005D0BBB" w:rsidP="00E4774A">
      <w:pPr>
        <w:pStyle w:val="Default"/>
        <w:numPr>
          <w:ilvl w:val="3"/>
          <w:numId w:val="16"/>
        </w:numPr>
        <w:tabs>
          <w:tab w:val="left" w:pos="1260"/>
        </w:tabs>
        <w:spacing w:line="360" w:lineRule="auto"/>
        <w:rPr>
          <w:b/>
          <w:color w:val="auto"/>
        </w:rPr>
      </w:pPr>
      <w:r w:rsidRPr="005D0BBB">
        <w:rPr>
          <w:b/>
        </w:rPr>
        <w:t xml:space="preserve">Know the location of fire alarm pull box locations. </w:t>
      </w:r>
    </w:p>
    <w:p w:rsidR="005D0BBB" w:rsidRPr="005D0BBB" w:rsidRDefault="005D0BBB" w:rsidP="00E4774A">
      <w:pPr>
        <w:pStyle w:val="Default"/>
        <w:numPr>
          <w:ilvl w:val="3"/>
          <w:numId w:val="16"/>
        </w:numPr>
        <w:tabs>
          <w:tab w:val="left" w:pos="1260"/>
        </w:tabs>
        <w:spacing w:line="360" w:lineRule="auto"/>
        <w:rPr>
          <w:b/>
          <w:color w:val="auto"/>
        </w:rPr>
      </w:pPr>
      <w:r w:rsidRPr="005D0BBB">
        <w:rPr>
          <w:b/>
        </w:rPr>
        <w:t xml:space="preserve">Check the fire exits to make sure they are usable. </w:t>
      </w:r>
    </w:p>
    <w:p w:rsidR="005D0BBB" w:rsidRPr="005D0BBB" w:rsidRDefault="005D0BBB" w:rsidP="00E4774A">
      <w:pPr>
        <w:pStyle w:val="Default"/>
        <w:numPr>
          <w:ilvl w:val="3"/>
          <w:numId w:val="16"/>
        </w:numPr>
        <w:tabs>
          <w:tab w:val="left" w:pos="1260"/>
        </w:tabs>
        <w:spacing w:line="360" w:lineRule="auto"/>
        <w:rPr>
          <w:b/>
          <w:color w:val="auto"/>
        </w:rPr>
      </w:pPr>
      <w:r w:rsidRPr="005D0BBB">
        <w:rPr>
          <w:b/>
        </w:rPr>
        <w:t>Know the location of fire-rated stairwells that will provide a protected path all the way to the outside.</w:t>
      </w:r>
    </w:p>
    <w:p w:rsidR="005D0BBB" w:rsidRPr="005D0BBB" w:rsidRDefault="005D0BBB" w:rsidP="00E4774A">
      <w:pPr>
        <w:pStyle w:val="Default"/>
        <w:numPr>
          <w:ilvl w:val="3"/>
          <w:numId w:val="16"/>
        </w:numPr>
        <w:tabs>
          <w:tab w:val="left" w:pos="1260"/>
        </w:tabs>
        <w:spacing w:line="360" w:lineRule="auto"/>
        <w:rPr>
          <w:b/>
          <w:color w:val="auto"/>
        </w:rPr>
      </w:pPr>
      <w:r w:rsidRPr="005D0BBB">
        <w:rPr>
          <w:b/>
        </w:rPr>
        <w:t>Learn the sound of your building’s fire alarm. It could be bells, chimes, horns or a coded gong.</w:t>
      </w:r>
    </w:p>
    <w:p w:rsidR="005D0BBB" w:rsidRDefault="005D0BBB" w:rsidP="00E4774A">
      <w:pPr>
        <w:pStyle w:val="Default"/>
        <w:numPr>
          <w:ilvl w:val="2"/>
          <w:numId w:val="16"/>
        </w:numPr>
        <w:tabs>
          <w:tab w:val="left" w:pos="1260"/>
        </w:tabs>
        <w:spacing w:line="360" w:lineRule="auto"/>
        <w:rPr>
          <w:b/>
          <w:color w:val="auto"/>
        </w:rPr>
      </w:pPr>
      <w:r>
        <w:rPr>
          <w:b/>
          <w:color w:val="auto"/>
        </w:rPr>
        <w:t>During a Fire</w:t>
      </w:r>
    </w:p>
    <w:p w:rsidR="001E5CFF" w:rsidRPr="002173AC" w:rsidRDefault="001E5CFF" w:rsidP="00E4774A">
      <w:pPr>
        <w:pStyle w:val="Default"/>
        <w:numPr>
          <w:ilvl w:val="3"/>
          <w:numId w:val="16"/>
        </w:numPr>
        <w:tabs>
          <w:tab w:val="left" w:pos="1260"/>
        </w:tabs>
        <w:spacing w:line="360" w:lineRule="auto"/>
        <w:rPr>
          <w:b/>
          <w:color w:val="auto"/>
        </w:rPr>
      </w:pPr>
      <w:r w:rsidRPr="002173AC">
        <w:rPr>
          <w:b/>
          <w:color w:val="auto"/>
        </w:rPr>
        <w:lastRenderedPageBreak/>
        <w:t>Use nearest pull alarm box if you are able.</w:t>
      </w:r>
    </w:p>
    <w:p w:rsidR="001E5CFF" w:rsidRPr="00DD3576" w:rsidRDefault="00DD3576" w:rsidP="00E4774A">
      <w:pPr>
        <w:pStyle w:val="Default"/>
        <w:numPr>
          <w:ilvl w:val="3"/>
          <w:numId w:val="16"/>
        </w:numPr>
        <w:tabs>
          <w:tab w:val="left" w:pos="1260"/>
        </w:tabs>
        <w:spacing w:line="360" w:lineRule="auto"/>
        <w:rPr>
          <w:b/>
          <w:color w:val="auto"/>
        </w:rPr>
      </w:pPr>
      <w:r w:rsidRPr="00DD3576">
        <w:rPr>
          <w:b/>
          <w:color w:val="auto"/>
        </w:rPr>
        <w:t>Outpatient Areas  Call 9-911</w:t>
      </w:r>
    </w:p>
    <w:p w:rsidR="001E5CFF" w:rsidRPr="002173AC" w:rsidRDefault="001E5CFF" w:rsidP="00E4774A">
      <w:pPr>
        <w:pStyle w:val="Default"/>
        <w:numPr>
          <w:ilvl w:val="3"/>
          <w:numId w:val="16"/>
        </w:numPr>
        <w:tabs>
          <w:tab w:val="left" w:pos="1260"/>
        </w:tabs>
        <w:spacing w:line="360" w:lineRule="auto"/>
        <w:rPr>
          <w:b/>
          <w:color w:val="auto"/>
        </w:rPr>
      </w:pPr>
      <w:r w:rsidRPr="002173AC">
        <w:rPr>
          <w:b/>
          <w:color w:val="auto"/>
        </w:rPr>
        <w:t xml:space="preserve">Do not hang up…..Give specific location of fire. </w:t>
      </w:r>
    </w:p>
    <w:p w:rsidR="001E5CFF" w:rsidRPr="002173AC" w:rsidRDefault="001E5CFF" w:rsidP="00E4774A">
      <w:pPr>
        <w:pStyle w:val="Default"/>
        <w:numPr>
          <w:ilvl w:val="3"/>
          <w:numId w:val="16"/>
        </w:numPr>
        <w:tabs>
          <w:tab w:val="left" w:pos="1260"/>
        </w:tabs>
        <w:spacing w:line="360" w:lineRule="auto"/>
        <w:rPr>
          <w:b/>
          <w:color w:val="auto"/>
        </w:rPr>
      </w:pPr>
      <w:r w:rsidRPr="002173AC">
        <w:rPr>
          <w:b/>
          <w:color w:val="auto"/>
        </w:rPr>
        <w:t>Examine Environment.</w:t>
      </w:r>
    </w:p>
    <w:p w:rsidR="001E5CFF" w:rsidRPr="002173AC" w:rsidRDefault="001E5CFF" w:rsidP="00E4774A">
      <w:pPr>
        <w:pStyle w:val="Default"/>
        <w:numPr>
          <w:ilvl w:val="3"/>
          <w:numId w:val="16"/>
        </w:numPr>
        <w:tabs>
          <w:tab w:val="left" w:pos="1260"/>
        </w:tabs>
        <w:spacing w:line="360" w:lineRule="auto"/>
        <w:rPr>
          <w:b/>
          <w:color w:val="auto"/>
        </w:rPr>
      </w:pPr>
      <w:r w:rsidRPr="002173AC">
        <w:rPr>
          <w:b/>
          <w:color w:val="auto"/>
        </w:rPr>
        <w:t xml:space="preserve">Evaluate if oxygen needs to be shut off. </w:t>
      </w:r>
    </w:p>
    <w:p w:rsidR="001E5CFF" w:rsidRPr="002173AC" w:rsidRDefault="001E5CFF" w:rsidP="00E4774A">
      <w:pPr>
        <w:pStyle w:val="Default"/>
        <w:numPr>
          <w:ilvl w:val="3"/>
          <w:numId w:val="16"/>
        </w:numPr>
        <w:tabs>
          <w:tab w:val="left" w:pos="1260"/>
        </w:tabs>
        <w:spacing w:line="360" w:lineRule="auto"/>
        <w:rPr>
          <w:b/>
          <w:color w:val="auto"/>
        </w:rPr>
      </w:pPr>
      <w:r w:rsidRPr="002173AC">
        <w:rPr>
          <w:b/>
          <w:color w:val="auto"/>
        </w:rPr>
        <w:t xml:space="preserve">Turn off all unnecessary electrical equipment. </w:t>
      </w:r>
    </w:p>
    <w:p w:rsidR="001E5CFF" w:rsidRPr="002173AC" w:rsidRDefault="001E5CFF" w:rsidP="00E4774A">
      <w:pPr>
        <w:pStyle w:val="Default"/>
        <w:numPr>
          <w:ilvl w:val="3"/>
          <w:numId w:val="16"/>
        </w:numPr>
        <w:tabs>
          <w:tab w:val="left" w:pos="1260"/>
        </w:tabs>
        <w:spacing w:line="360" w:lineRule="auto"/>
        <w:rPr>
          <w:b/>
          <w:color w:val="auto"/>
        </w:rPr>
      </w:pPr>
      <w:r w:rsidRPr="002173AC">
        <w:rPr>
          <w:b/>
          <w:color w:val="auto"/>
        </w:rPr>
        <w:t xml:space="preserve">Clear corridors of all equipment and obstacles. </w:t>
      </w:r>
    </w:p>
    <w:p w:rsidR="001E5CFF" w:rsidRPr="002173AC" w:rsidRDefault="001E5CFF" w:rsidP="00E4774A">
      <w:pPr>
        <w:pStyle w:val="Default"/>
        <w:numPr>
          <w:ilvl w:val="3"/>
          <w:numId w:val="16"/>
        </w:numPr>
        <w:tabs>
          <w:tab w:val="left" w:pos="1260"/>
        </w:tabs>
        <w:spacing w:line="360" w:lineRule="auto"/>
        <w:rPr>
          <w:b/>
          <w:color w:val="auto"/>
        </w:rPr>
      </w:pPr>
      <w:r w:rsidRPr="002173AC">
        <w:rPr>
          <w:b/>
          <w:color w:val="auto"/>
        </w:rPr>
        <w:t xml:space="preserve">Close all windows and doors. </w:t>
      </w:r>
    </w:p>
    <w:p w:rsidR="001E5CFF" w:rsidRPr="002173AC" w:rsidRDefault="001E5CFF" w:rsidP="00E4774A">
      <w:pPr>
        <w:pStyle w:val="Default"/>
        <w:numPr>
          <w:ilvl w:val="3"/>
          <w:numId w:val="16"/>
        </w:numPr>
        <w:tabs>
          <w:tab w:val="left" w:pos="1260"/>
        </w:tabs>
        <w:spacing w:line="360" w:lineRule="auto"/>
        <w:rPr>
          <w:b/>
          <w:color w:val="auto"/>
        </w:rPr>
      </w:pPr>
      <w:r w:rsidRPr="002173AC">
        <w:rPr>
          <w:b/>
          <w:color w:val="auto"/>
        </w:rPr>
        <w:t>If evacuation is needed for smoke/fire, the movement should always be to an area past the next set of fire doors. The fire doors should then be closed.</w:t>
      </w:r>
    </w:p>
    <w:p w:rsidR="001E5CFF" w:rsidRDefault="001E5CFF" w:rsidP="00E4774A">
      <w:pPr>
        <w:pStyle w:val="Default"/>
        <w:numPr>
          <w:ilvl w:val="3"/>
          <w:numId w:val="16"/>
        </w:numPr>
        <w:tabs>
          <w:tab w:val="left" w:pos="1260"/>
        </w:tabs>
        <w:spacing w:line="360" w:lineRule="auto"/>
        <w:rPr>
          <w:b/>
          <w:color w:val="auto"/>
        </w:rPr>
      </w:pPr>
      <w:r w:rsidRPr="002173AC">
        <w:rPr>
          <w:b/>
          <w:color w:val="auto"/>
        </w:rPr>
        <w:t xml:space="preserve">DO NOT USE ELEVATORS, (unless specifically instructed to do so by the Fire Department). </w:t>
      </w:r>
    </w:p>
    <w:p w:rsidR="005D0BBB" w:rsidRPr="005D0BBB" w:rsidRDefault="005D0BBB" w:rsidP="00E4774A">
      <w:pPr>
        <w:pStyle w:val="Default"/>
        <w:numPr>
          <w:ilvl w:val="3"/>
          <w:numId w:val="16"/>
        </w:numPr>
        <w:tabs>
          <w:tab w:val="left" w:pos="1260"/>
        </w:tabs>
        <w:spacing w:line="360" w:lineRule="auto"/>
        <w:rPr>
          <w:b/>
          <w:color w:val="auto"/>
        </w:rPr>
      </w:pPr>
      <w:r w:rsidRPr="005D0BBB">
        <w:rPr>
          <w:b/>
        </w:rPr>
        <w:t>Whenever possible, identify a buddy to assist disabled individuals during an emergency.</w:t>
      </w:r>
    </w:p>
    <w:p w:rsidR="005D0BBB" w:rsidRPr="005D0BBB" w:rsidRDefault="005D0BBB" w:rsidP="00E4774A">
      <w:pPr>
        <w:pStyle w:val="Default"/>
        <w:numPr>
          <w:ilvl w:val="3"/>
          <w:numId w:val="16"/>
        </w:numPr>
        <w:tabs>
          <w:tab w:val="left" w:pos="1260"/>
        </w:tabs>
        <w:spacing w:line="360" w:lineRule="auto"/>
        <w:rPr>
          <w:b/>
          <w:color w:val="auto"/>
        </w:rPr>
      </w:pPr>
      <w:r w:rsidRPr="005D0BBB">
        <w:rPr>
          <w:b/>
        </w:rPr>
        <w:t xml:space="preserve"> Do not attempt to lift/carry disabled individuals since this may cause serious injuries. </w:t>
      </w:r>
    </w:p>
    <w:p w:rsidR="005D0BBB" w:rsidRPr="005D0BBB" w:rsidRDefault="005D0BBB" w:rsidP="00E4774A">
      <w:pPr>
        <w:pStyle w:val="Default"/>
        <w:numPr>
          <w:ilvl w:val="3"/>
          <w:numId w:val="16"/>
        </w:numPr>
        <w:tabs>
          <w:tab w:val="left" w:pos="1260"/>
        </w:tabs>
        <w:spacing w:line="360" w:lineRule="auto"/>
        <w:rPr>
          <w:b/>
          <w:color w:val="auto"/>
        </w:rPr>
      </w:pPr>
      <w:r w:rsidRPr="005D0BBB">
        <w:rPr>
          <w:b/>
        </w:rPr>
        <w:t>Only professional rescue personnel should lift or carry disabled people.</w:t>
      </w:r>
    </w:p>
    <w:p w:rsidR="005D0BBB" w:rsidRPr="005D0BBB" w:rsidRDefault="005D0BBB" w:rsidP="00E4774A">
      <w:pPr>
        <w:pStyle w:val="Default"/>
        <w:numPr>
          <w:ilvl w:val="3"/>
          <w:numId w:val="16"/>
        </w:numPr>
        <w:tabs>
          <w:tab w:val="left" w:pos="1260"/>
        </w:tabs>
        <w:spacing w:line="360" w:lineRule="auto"/>
        <w:rPr>
          <w:b/>
          <w:color w:val="auto"/>
        </w:rPr>
      </w:pPr>
      <w:r w:rsidRPr="005D0BBB">
        <w:rPr>
          <w:b/>
        </w:rPr>
        <w:t xml:space="preserve"> If a disabled person is not able to exit a building, they should be assisted by a buddy to an area of refuge. </w:t>
      </w:r>
    </w:p>
    <w:p w:rsidR="005D0BBB" w:rsidRPr="005D0BBB" w:rsidRDefault="005D0BBB" w:rsidP="00E4774A">
      <w:pPr>
        <w:pStyle w:val="Default"/>
        <w:numPr>
          <w:ilvl w:val="3"/>
          <w:numId w:val="16"/>
        </w:numPr>
        <w:tabs>
          <w:tab w:val="left" w:pos="1260"/>
        </w:tabs>
        <w:spacing w:line="360" w:lineRule="auto"/>
        <w:rPr>
          <w:b/>
          <w:color w:val="auto"/>
        </w:rPr>
      </w:pPr>
      <w:r w:rsidRPr="005D0BBB">
        <w:rPr>
          <w:b/>
        </w:rPr>
        <w:t>The buddy should immediately notify rescue personnel where disabled people are located inside buildings</w:t>
      </w:r>
      <w:r>
        <w:rPr>
          <w:b/>
        </w:rPr>
        <w:t xml:space="preserve"> via phone or designate someone to communicate that information to resources outside</w:t>
      </w:r>
      <w:r w:rsidRPr="005D0BBB">
        <w:rPr>
          <w:b/>
        </w:rPr>
        <w:t>.</w:t>
      </w:r>
    </w:p>
    <w:p w:rsidR="001E5CFF" w:rsidRPr="006B57C9" w:rsidRDefault="001E5CFF" w:rsidP="00E4774A">
      <w:pPr>
        <w:pStyle w:val="Default"/>
        <w:numPr>
          <w:ilvl w:val="3"/>
          <w:numId w:val="16"/>
        </w:numPr>
        <w:tabs>
          <w:tab w:val="left" w:pos="1260"/>
        </w:tabs>
        <w:spacing w:line="360" w:lineRule="auto"/>
        <w:rPr>
          <w:b/>
          <w:color w:val="auto"/>
          <w:u w:val="single"/>
        </w:rPr>
      </w:pPr>
      <w:r w:rsidRPr="002173AC">
        <w:rPr>
          <w:b/>
          <w:color w:val="auto"/>
          <w:u w:val="single"/>
        </w:rPr>
        <w:t xml:space="preserve">NEVER hesitate to relocate because of imminent danger. </w:t>
      </w:r>
      <w:r w:rsidRPr="002173AC">
        <w:rPr>
          <w:i/>
        </w:rPr>
        <w:t xml:space="preserve"> </w:t>
      </w:r>
    </w:p>
    <w:p w:rsidR="0045291E" w:rsidRDefault="0045291E" w:rsidP="00E4774A">
      <w:pPr>
        <w:pStyle w:val="Default"/>
        <w:numPr>
          <w:ilvl w:val="3"/>
          <w:numId w:val="16"/>
        </w:numPr>
        <w:tabs>
          <w:tab w:val="left" w:pos="1260"/>
        </w:tabs>
        <w:spacing w:line="360" w:lineRule="auto"/>
        <w:rPr>
          <w:b/>
          <w:color w:val="auto"/>
        </w:rPr>
      </w:pPr>
      <w:r w:rsidRPr="006D6416">
        <w:rPr>
          <w:b/>
          <w:color w:val="auto"/>
        </w:rPr>
        <w:t>Designated Rally point for staff members and patients to gather in order to perform a</w:t>
      </w:r>
      <w:r w:rsidRPr="00B04614">
        <w:rPr>
          <w:b/>
          <w:color w:val="auto"/>
        </w:rPr>
        <w:t xml:space="preserve"> </w:t>
      </w:r>
      <w:r w:rsidRPr="006D6416">
        <w:rPr>
          <w:b/>
          <w:color w:val="auto"/>
        </w:rPr>
        <w:t xml:space="preserve">headcount for emergency services is </w:t>
      </w:r>
      <w:r w:rsidRPr="00285C90">
        <w:rPr>
          <w:b/>
          <w:color w:val="auto"/>
          <w:highlight w:val="yellow"/>
        </w:rPr>
        <w:t>:___________________________________________</w:t>
      </w:r>
    </w:p>
    <w:p w:rsidR="00285C90" w:rsidRPr="00285C90" w:rsidRDefault="00285C90" w:rsidP="00E4774A">
      <w:pPr>
        <w:pStyle w:val="Default"/>
        <w:numPr>
          <w:ilvl w:val="4"/>
          <w:numId w:val="16"/>
        </w:numPr>
        <w:tabs>
          <w:tab w:val="left" w:pos="1260"/>
        </w:tabs>
        <w:spacing w:line="360" w:lineRule="auto"/>
        <w:rPr>
          <w:b/>
          <w:color w:val="auto"/>
        </w:rPr>
      </w:pPr>
      <w:r w:rsidRPr="00EF580F">
        <w:rPr>
          <w:b/>
        </w:rPr>
        <w:t>Once outside, stay at least 50 feet away from buildings. Whenever possible, congregate with people from your class, department or work group. Try to account for all people after gathering at the assembly point to ensure everyone has evacuated safely. If you suspect there are still people in t</w:t>
      </w:r>
      <w:r>
        <w:rPr>
          <w:b/>
        </w:rPr>
        <w:t>he building, immediately notify</w:t>
      </w:r>
      <w:r w:rsidRPr="00EF580F">
        <w:rPr>
          <w:b/>
        </w:rPr>
        <w:t xml:space="preserve"> emergency personnel.</w:t>
      </w:r>
    </w:p>
    <w:p w:rsidR="0045291E" w:rsidRPr="00B04614" w:rsidRDefault="00A1328E" w:rsidP="00E4774A">
      <w:pPr>
        <w:pStyle w:val="Default"/>
        <w:numPr>
          <w:ilvl w:val="3"/>
          <w:numId w:val="16"/>
        </w:numPr>
        <w:tabs>
          <w:tab w:val="left" w:pos="1260"/>
        </w:tabs>
        <w:spacing w:line="360" w:lineRule="auto"/>
        <w:rPr>
          <w:b/>
          <w:color w:val="auto"/>
          <w:highlight w:val="yellow"/>
          <w:u w:val="single"/>
        </w:rPr>
      </w:pPr>
      <w:r w:rsidRPr="00830BC0">
        <w:rPr>
          <w:b/>
          <w:i/>
        </w:rPr>
        <w:t xml:space="preserve"> </w:t>
      </w:r>
      <w:r w:rsidRPr="00830BC0">
        <w:rPr>
          <w:b/>
        </w:rPr>
        <w:t>LOCATION OF NEAREST EVACUATION EQUIPMENT:</w:t>
      </w:r>
      <w:r w:rsidRPr="002173AC">
        <w:t xml:space="preserve"> </w:t>
      </w:r>
      <w:r w:rsidRPr="006D6416">
        <w:rPr>
          <w:i/>
          <w:highlight w:val="yellow"/>
        </w:rPr>
        <w:t xml:space="preserve">(optional as not all areas need evacuation </w:t>
      </w:r>
      <w:r w:rsidR="002173AC" w:rsidRPr="006D6416">
        <w:rPr>
          <w:i/>
          <w:highlight w:val="yellow"/>
        </w:rPr>
        <w:t>equipment</w:t>
      </w:r>
      <w:r w:rsidRPr="006D6416">
        <w:rPr>
          <w:i/>
          <w:highlight w:val="yellow"/>
        </w:rPr>
        <w:t>)</w:t>
      </w:r>
      <w:r w:rsidRPr="006D6416">
        <w:rPr>
          <w:highlight w:val="yellow"/>
        </w:rPr>
        <w:t xml:space="preserve"> INDICATE HERE</w:t>
      </w:r>
    </w:p>
    <w:p w:rsidR="00BD5671" w:rsidRPr="00A1328E" w:rsidRDefault="00BD5671" w:rsidP="00E4774A">
      <w:pPr>
        <w:pStyle w:val="Default"/>
        <w:numPr>
          <w:ilvl w:val="0"/>
          <w:numId w:val="16"/>
        </w:numPr>
        <w:tabs>
          <w:tab w:val="left" w:pos="720"/>
        </w:tabs>
        <w:spacing w:line="360" w:lineRule="auto"/>
        <w:rPr>
          <w:b/>
          <w:u w:val="single"/>
        </w:rPr>
      </w:pPr>
      <w:bookmarkStart w:id="1" w:name="_Toc289179995"/>
      <w:bookmarkStart w:id="2" w:name="_Toc380505043"/>
      <w:bookmarkStart w:id="3" w:name="_Toc380569381"/>
      <w:bookmarkStart w:id="4" w:name="_Toc380569690"/>
      <w:bookmarkStart w:id="5" w:name="_Toc380569787"/>
      <w:bookmarkStart w:id="6" w:name="_Toc380570904"/>
      <w:bookmarkStart w:id="7" w:name="_Toc380571312"/>
      <w:r w:rsidRPr="00A1328E">
        <w:rPr>
          <w:b/>
          <w:u w:val="single"/>
        </w:rPr>
        <w:lastRenderedPageBreak/>
        <w:t>Orders of Succession</w:t>
      </w:r>
      <w:bookmarkEnd w:id="1"/>
      <w:r w:rsidR="0037026B" w:rsidRPr="00A1328E">
        <w:rPr>
          <w:b/>
          <w:u w:val="single"/>
        </w:rPr>
        <w:t>:</w:t>
      </w:r>
    </w:p>
    <w:p w:rsidR="00495010" w:rsidRPr="00577D18" w:rsidRDefault="00495010" w:rsidP="00E4774A">
      <w:pPr>
        <w:pStyle w:val="Default"/>
        <w:numPr>
          <w:ilvl w:val="1"/>
          <w:numId w:val="16"/>
        </w:numPr>
        <w:tabs>
          <w:tab w:val="left" w:pos="1260"/>
        </w:tabs>
        <w:spacing w:line="360" w:lineRule="auto"/>
        <w:rPr>
          <w:b/>
          <w:color w:val="auto"/>
          <w:highlight w:val="yellow"/>
        </w:rPr>
      </w:pPr>
      <w:r w:rsidRPr="00577D18">
        <w:rPr>
          <w:b/>
          <w:iCs/>
          <w:color w:val="auto"/>
          <w:highlight w:val="yellow"/>
        </w:rPr>
        <w:t xml:space="preserve">This section identifies orders of succession to key positions within the department. </w:t>
      </w:r>
    </w:p>
    <w:p w:rsidR="00495010" w:rsidRPr="00577D18" w:rsidRDefault="00495010" w:rsidP="00E4774A">
      <w:pPr>
        <w:pStyle w:val="Default"/>
        <w:numPr>
          <w:ilvl w:val="1"/>
          <w:numId w:val="16"/>
        </w:numPr>
        <w:tabs>
          <w:tab w:val="left" w:pos="1260"/>
        </w:tabs>
        <w:spacing w:line="360" w:lineRule="auto"/>
        <w:rPr>
          <w:b/>
          <w:color w:val="auto"/>
          <w:highlight w:val="yellow"/>
        </w:rPr>
      </w:pPr>
      <w:r w:rsidRPr="00577D18">
        <w:rPr>
          <w:b/>
          <w:iCs/>
          <w:color w:val="auto"/>
          <w:highlight w:val="yellow"/>
        </w:rPr>
        <w:t>Orders should be of sufficient depth to ensure the department’s ability to manage and direct its essential functions and operations. Recommended practice is at least three deep.</w:t>
      </w:r>
    </w:p>
    <w:p w:rsidR="00495010" w:rsidRPr="00577D18" w:rsidRDefault="00495010" w:rsidP="00E4774A">
      <w:pPr>
        <w:pStyle w:val="Default"/>
        <w:numPr>
          <w:ilvl w:val="1"/>
          <w:numId w:val="16"/>
        </w:numPr>
        <w:tabs>
          <w:tab w:val="left" w:pos="1260"/>
        </w:tabs>
        <w:spacing w:line="360" w:lineRule="auto"/>
        <w:rPr>
          <w:b/>
          <w:color w:val="auto"/>
          <w:highlight w:val="yellow"/>
        </w:rPr>
      </w:pPr>
      <w:r w:rsidRPr="00577D18">
        <w:rPr>
          <w:b/>
          <w:iCs/>
          <w:color w:val="auto"/>
          <w:highlight w:val="yellow"/>
        </w:rPr>
        <w:t xml:space="preserve"> </w:t>
      </w:r>
      <w:r w:rsidRPr="00577D18">
        <w:rPr>
          <w:b/>
          <w:color w:val="auto"/>
          <w:highlight w:val="yellow"/>
        </w:rPr>
        <w:t>List the people who can make policy determination and operational decisions if the head of your department or unit is absent.</w:t>
      </w:r>
    </w:p>
    <w:p w:rsidR="00495010" w:rsidRPr="00577D18" w:rsidRDefault="00495010" w:rsidP="00E4774A">
      <w:pPr>
        <w:pStyle w:val="Default"/>
        <w:numPr>
          <w:ilvl w:val="1"/>
          <w:numId w:val="16"/>
        </w:numPr>
        <w:tabs>
          <w:tab w:val="left" w:pos="1260"/>
        </w:tabs>
        <w:spacing w:line="360" w:lineRule="auto"/>
        <w:rPr>
          <w:b/>
          <w:color w:val="auto"/>
          <w:highlight w:val="yellow"/>
        </w:rPr>
      </w:pPr>
      <w:r w:rsidRPr="00577D18">
        <w:rPr>
          <w:b/>
          <w:color w:val="auto"/>
          <w:highlight w:val="yellow"/>
        </w:rPr>
        <w:t>This list of names should be of those underneath the primary departmental manager who have the experience and leadership to assist the department in times of emergency in which the normal chain of command is not available or on the department.  Alternate contact info may be cell phone numbers but it is not mandatory to list those in this document</w:t>
      </w:r>
      <w:r w:rsidR="006D6416">
        <w:rPr>
          <w:b/>
          <w:color w:val="auto"/>
        </w:rPr>
        <w:t xml:space="preserve">. </w:t>
      </w:r>
      <w:r w:rsidR="00577D18" w:rsidRPr="00577D18">
        <w:rPr>
          <w:b/>
          <w:color w:val="auto"/>
          <w:highlight w:val="red"/>
        </w:rPr>
        <w:t>DELETE THIS HIGHLIGHTED SECTION WHEN DONE WITH ORDERS OF SUCCESION</w:t>
      </w:r>
    </w:p>
    <w:p w:rsidR="004B318A" w:rsidRDefault="00495010" w:rsidP="00E4774A">
      <w:pPr>
        <w:pStyle w:val="Default"/>
        <w:numPr>
          <w:ilvl w:val="1"/>
          <w:numId w:val="16"/>
        </w:numPr>
        <w:tabs>
          <w:tab w:val="left" w:pos="1260"/>
        </w:tabs>
        <w:spacing w:line="360" w:lineRule="auto"/>
        <w:rPr>
          <w:b/>
          <w:color w:val="auto"/>
        </w:rPr>
      </w:pPr>
      <w:r w:rsidRPr="00A1328E">
        <w:rPr>
          <w:b/>
          <w:color w:val="auto"/>
        </w:rPr>
        <w:t xml:space="preserve">The following table shows the order of succession for the Department. </w:t>
      </w:r>
    </w:p>
    <w:p w:rsidR="00930183" w:rsidRDefault="00930183" w:rsidP="00930183">
      <w:pPr>
        <w:rPr>
          <w:b/>
        </w:rPr>
      </w:pPr>
    </w:p>
    <w:p w:rsidR="00BD5671" w:rsidRPr="00A1328E" w:rsidRDefault="00BD5671" w:rsidP="00930183">
      <w:pPr>
        <w:rPr>
          <w:b/>
        </w:rPr>
      </w:pPr>
      <w:r w:rsidRPr="00A1328E">
        <w:rPr>
          <w:b/>
        </w:rPr>
        <w:t xml:space="preserve">The following table shows the </w:t>
      </w:r>
      <w:r w:rsidR="004A45E5" w:rsidRPr="00A1328E">
        <w:rPr>
          <w:b/>
          <w:i/>
        </w:rPr>
        <w:t>Order of Succession</w:t>
      </w:r>
      <w:r w:rsidRPr="00A1328E">
        <w:rPr>
          <w:b/>
        </w:rPr>
        <w:t xml:space="preserve"> for the Department.</w:t>
      </w:r>
    </w:p>
    <w:p w:rsidR="00BD5671" w:rsidRPr="00A1328E" w:rsidRDefault="00BD5671" w:rsidP="00A1328E">
      <w:pPr>
        <w:spacing w:line="360" w:lineRule="auto"/>
        <w:ind w:left="720"/>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42"/>
        <w:gridCol w:w="2738"/>
        <w:gridCol w:w="2970"/>
      </w:tblGrid>
      <w:tr w:rsidR="00BD5671" w:rsidRPr="00A1328E" w:rsidTr="00BE66FE">
        <w:trPr>
          <w:trHeight w:val="216"/>
        </w:trPr>
        <w:tc>
          <w:tcPr>
            <w:tcW w:w="1728" w:type="dxa"/>
            <w:tcBorders>
              <w:top w:val="nil"/>
              <w:left w:val="nil"/>
              <w:bottom w:val="nil"/>
            </w:tcBorders>
            <w:vAlign w:val="center"/>
          </w:tcPr>
          <w:p w:rsidR="00BD5671" w:rsidRPr="00A1328E" w:rsidRDefault="00BD5671" w:rsidP="00A1328E">
            <w:pPr>
              <w:spacing w:line="360" w:lineRule="auto"/>
              <w:ind w:left="360"/>
              <w:jc w:val="center"/>
              <w:rPr>
                <w:b/>
                <w:bCs/>
                <w:color w:val="FF0000"/>
                <w:highlight w:val="yellow"/>
              </w:rPr>
            </w:pPr>
          </w:p>
        </w:tc>
        <w:tc>
          <w:tcPr>
            <w:tcW w:w="2842" w:type="dxa"/>
            <w:tcBorders>
              <w:top w:val="single" w:sz="4" w:space="0" w:color="auto"/>
            </w:tcBorders>
            <w:shd w:val="pct5" w:color="auto" w:fill="auto"/>
          </w:tcPr>
          <w:p w:rsidR="00BD5671" w:rsidRPr="00A1328E" w:rsidRDefault="00BD5671" w:rsidP="00A1328E">
            <w:pPr>
              <w:spacing w:line="360" w:lineRule="auto"/>
              <w:jc w:val="center"/>
              <w:rPr>
                <w:b/>
                <w:bCs/>
                <w:color w:val="FF0000"/>
                <w:highlight w:val="yellow"/>
              </w:rPr>
            </w:pPr>
            <w:r w:rsidRPr="00A1328E">
              <w:rPr>
                <w:b/>
                <w:bCs/>
                <w:color w:val="FF0000"/>
                <w:highlight w:val="yellow"/>
              </w:rPr>
              <w:t>Name</w:t>
            </w:r>
          </w:p>
        </w:tc>
        <w:tc>
          <w:tcPr>
            <w:tcW w:w="2738" w:type="dxa"/>
            <w:tcBorders>
              <w:top w:val="single" w:sz="4" w:space="0" w:color="auto"/>
            </w:tcBorders>
            <w:shd w:val="pct5" w:color="auto" w:fill="auto"/>
          </w:tcPr>
          <w:p w:rsidR="00BD5671" w:rsidRPr="00A1328E" w:rsidRDefault="00BD5671" w:rsidP="00A1328E">
            <w:pPr>
              <w:spacing w:line="360" w:lineRule="auto"/>
              <w:jc w:val="center"/>
              <w:rPr>
                <w:b/>
                <w:bCs/>
                <w:color w:val="FF0000"/>
                <w:highlight w:val="yellow"/>
              </w:rPr>
            </w:pPr>
            <w:r w:rsidRPr="00A1328E">
              <w:rPr>
                <w:b/>
                <w:bCs/>
                <w:color w:val="FF0000"/>
                <w:highlight w:val="yellow"/>
              </w:rPr>
              <w:t xml:space="preserve">Contact Info </w:t>
            </w:r>
          </w:p>
        </w:tc>
        <w:tc>
          <w:tcPr>
            <w:tcW w:w="2970" w:type="dxa"/>
            <w:tcBorders>
              <w:top w:val="single" w:sz="4" w:space="0" w:color="auto"/>
              <w:right w:val="single" w:sz="4" w:space="0" w:color="auto"/>
            </w:tcBorders>
            <w:shd w:val="pct5" w:color="auto" w:fill="auto"/>
          </w:tcPr>
          <w:p w:rsidR="00BD5671" w:rsidRPr="00A1328E" w:rsidRDefault="00BD5671" w:rsidP="00A1328E">
            <w:pPr>
              <w:spacing w:line="360" w:lineRule="auto"/>
              <w:jc w:val="center"/>
              <w:rPr>
                <w:b/>
                <w:bCs/>
                <w:color w:val="FF0000"/>
                <w:highlight w:val="yellow"/>
              </w:rPr>
            </w:pPr>
            <w:r w:rsidRPr="00A1328E">
              <w:rPr>
                <w:b/>
                <w:bCs/>
                <w:color w:val="FF0000"/>
                <w:highlight w:val="yellow"/>
              </w:rPr>
              <w:t>Alt</w:t>
            </w:r>
            <w:r w:rsidR="00BE66FE" w:rsidRPr="00A1328E">
              <w:rPr>
                <w:b/>
                <w:bCs/>
                <w:color w:val="FF0000"/>
                <w:highlight w:val="yellow"/>
              </w:rPr>
              <w:t>ernate</w:t>
            </w:r>
            <w:r w:rsidRPr="00A1328E">
              <w:rPr>
                <w:b/>
                <w:bCs/>
                <w:color w:val="FF0000"/>
                <w:highlight w:val="yellow"/>
              </w:rPr>
              <w:t xml:space="preserve"> Contact Info</w:t>
            </w:r>
          </w:p>
        </w:tc>
      </w:tr>
      <w:tr w:rsidR="00BD5671" w:rsidRPr="00A1328E" w:rsidTr="00BE66FE">
        <w:trPr>
          <w:trHeight w:val="864"/>
        </w:trPr>
        <w:tc>
          <w:tcPr>
            <w:tcW w:w="1728" w:type="dxa"/>
            <w:tcBorders>
              <w:top w:val="nil"/>
              <w:left w:val="nil"/>
              <w:bottom w:val="nil"/>
            </w:tcBorders>
            <w:vAlign w:val="center"/>
          </w:tcPr>
          <w:p w:rsidR="00BD5671" w:rsidRPr="00A1328E" w:rsidRDefault="00BD5671" w:rsidP="00A1328E">
            <w:pPr>
              <w:spacing w:line="360" w:lineRule="auto"/>
              <w:ind w:left="360"/>
              <w:rPr>
                <w:b/>
                <w:bCs/>
                <w:color w:val="FF0000"/>
                <w:highlight w:val="yellow"/>
              </w:rPr>
            </w:pPr>
            <w:r w:rsidRPr="00A1328E">
              <w:rPr>
                <w:b/>
                <w:bCs/>
                <w:color w:val="FF0000"/>
                <w:highlight w:val="yellow"/>
              </w:rPr>
              <w:t>Primary Manager</w:t>
            </w:r>
          </w:p>
        </w:tc>
        <w:tc>
          <w:tcPr>
            <w:tcW w:w="2842" w:type="dxa"/>
            <w:vAlign w:val="center"/>
          </w:tcPr>
          <w:p w:rsidR="00BD5671" w:rsidRPr="00A1328E" w:rsidRDefault="00BA630D" w:rsidP="00A1328E">
            <w:pPr>
              <w:spacing w:line="360" w:lineRule="auto"/>
              <w:rPr>
                <w:b/>
                <w:bCs/>
                <w:color w:val="FF0000"/>
                <w:highlight w:val="yellow"/>
              </w:rPr>
            </w:pPr>
            <w:r w:rsidRPr="00A1328E">
              <w:rPr>
                <w:b/>
                <w:bCs/>
                <w:color w:val="FF0000"/>
                <w:highlight w:val="yellow"/>
              </w:rPr>
              <w:fldChar w:fldCharType="begin">
                <w:ffData>
                  <w:name w:val="Text62"/>
                  <w:enabled/>
                  <w:calcOnExit w:val="0"/>
                  <w:textInput/>
                </w:ffData>
              </w:fldChar>
            </w:r>
            <w:bookmarkStart w:id="8" w:name="Text62"/>
            <w:r w:rsidR="00BD5671" w:rsidRPr="00A1328E">
              <w:rPr>
                <w:b/>
                <w:bCs/>
                <w:color w:val="FF0000"/>
                <w:highlight w:val="yellow"/>
              </w:rPr>
              <w:instrText xml:space="preserve"> FORMTEXT </w:instrText>
            </w:r>
            <w:r w:rsidRPr="00A1328E">
              <w:rPr>
                <w:b/>
                <w:bCs/>
                <w:color w:val="FF0000"/>
                <w:highlight w:val="yellow"/>
              </w:rPr>
            </w:r>
            <w:r w:rsidRPr="00A1328E">
              <w:rPr>
                <w:b/>
                <w:bCs/>
                <w:color w:val="FF0000"/>
                <w:highlight w:val="yellow"/>
              </w:rPr>
              <w:fldChar w:fldCharType="separate"/>
            </w:r>
            <w:r w:rsidR="00BD5671" w:rsidRPr="00A1328E">
              <w:rPr>
                <w:highlight w:val="yellow"/>
              </w:rPr>
              <w:t> </w:t>
            </w:r>
            <w:r w:rsidR="00BD5671" w:rsidRPr="00A1328E">
              <w:rPr>
                <w:highlight w:val="yellow"/>
              </w:rPr>
              <w:t> </w:t>
            </w:r>
            <w:r w:rsidR="00BD5671" w:rsidRPr="00A1328E">
              <w:rPr>
                <w:highlight w:val="yellow"/>
              </w:rPr>
              <w:t> </w:t>
            </w:r>
            <w:r w:rsidR="00BD5671" w:rsidRPr="00A1328E">
              <w:rPr>
                <w:highlight w:val="yellow"/>
              </w:rPr>
              <w:t> </w:t>
            </w:r>
            <w:r w:rsidR="00BD5671" w:rsidRPr="00A1328E">
              <w:rPr>
                <w:highlight w:val="yellow"/>
              </w:rPr>
              <w:t> </w:t>
            </w:r>
            <w:r w:rsidRPr="00A1328E">
              <w:rPr>
                <w:b/>
                <w:bCs/>
                <w:color w:val="FF0000"/>
                <w:highlight w:val="yellow"/>
              </w:rPr>
              <w:fldChar w:fldCharType="end"/>
            </w:r>
            <w:bookmarkEnd w:id="8"/>
          </w:p>
        </w:tc>
        <w:tc>
          <w:tcPr>
            <w:tcW w:w="2738" w:type="dxa"/>
            <w:vAlign w:val="center"/>
          </w:tcPr>
          <w:p w:rsidR="00BD5671" w:rsidRPr="00A1328E" w:rsidRDefault="00BA630D" w:rsidP="00A1328E">
            <w:pPr>
              <w:spacing w:line="360" w:lineRule="auto"/>
              <w:rPr>
                <w:b/>
                <w:bCs/>
                <w:color w:val="FF0000"/>
                <w:highlight w:val="yellow"/>
              </w:rPr>
            </w:pPr>
            <w:r w:rsidRPr="00A1328E">
              <w:rPr>
                <w:b/>
                <w:bCs/>
                <w:color w:val="FF0000"/>
                <w:highlight w:val="yellow"/>
              </w:rPr>
              <w:fldChar w:fldCharType="begin">
                <w:ffData>
                  <w:name w:val="Text63"/>
                  <w:enabled/>
                  <w:calcOnExit w:val="0"/>
                  <w:textInput/>
                </w:ffData>
              </w:fldChar>
            </w:r>
            <w:bookmarkStart w:id="9" w:name="Text63"/>
            <w:r w:rsidR="00BD5671" w:rsidRPr="00A1328E">
              <w:rPr>
                <w:b/>
                <w:bCs/>
                <w:color w:val="FF0000"/>
                <w:highlight w:val="yellow"/>
              </w:rPr>
              <w:instrText xml:space="preserve"> FORMTEXT </w:instrText>
            </w:r>
            <w:r w:rsidRPr="00A1328E">
              <w:rPr>
                <w:b/>
                <w:bCs/>
                <w:color w:val="FF0000"/>
                <w:highlight w:val="yellow"/>
              </w:rPr>
            </w:r>
            <w:r w:rsidRPr="00A1328E">
              <w:rPr>
                <w:b/>
                <w:bCs/>
                <w:color w:val="FF0000"/>
                <w:highlight w:val="yellow"/>
              </w:rPr>
              <w:fldChar w:fldCharType="separate"/>
            </w:r>
            <w:r w:rsidR="00BD5671" w:rsidRPr="00A1328E">
              <w:rPr>
                <w:highlight w:val="yellow"/>
              </w:rPr>
              <w:t> </w:t>
            </w:r>
            <w:r w:rsidR="00BD5671" w:rsidRPr="00A1328E">
              <w:rPr>
                <w:highlight w:val="yellow"/>
              </w:rPr>
              <w:t> </w:t>
            </w:r>
            <w:r w:rsidR="00BD5671" w:rsidRPr="00A1328E">
              <w:rPr>
                <w:highlight w:val="yellow"/>
              </w:rPr>
              <w:t> </w:t>
            </w:r>
            <w:r w:rsidR="00BD5671" w:rsidRPr="00A1328E">
              <w:rPr>
                <w:highlight w:val="yellow"/>
              </w:rPr>
              <w:t> </w:t>
            </w:r>
            <w:r w:rsidR="00BD5671" w:rsidRPr="00A1328E">
              <w:rPr>
                <w:highlight w:val="yellow"/>
              </w:rPr>
              <w:t> </w:t>
            </w:r>
            <w:r w:rsidRPr="00A1328E">
              <w:rPr>
                <w:b/>
                <w:bCs/>
                <w:color w:val="FF0000"/>
                <w:highlight w:val="yellow"/>
              </w:rPr>
              <w:fldChar w:fldCharType="end"/>
            </w:r>
            <w:bookmarkEnd w:id="9"/>
          </w:p>
        </w:tc>
        <w:tc>
          <w:tcPr>
            <w:tcW w:w="2970" w:type="dxa"/>
            <w:vAlign w:val="center"/>
          </w:tcPr>
          <w:p w:rsidR="00BD5671" w:rsidRPr="00A1328E" w:rsidRDefault="00BA630D" w:rsidP="00A1328E">
            <w:pPr>
              <w:spacing w:line="360" w:lineRule="auto"/>
              <w:rPr>
                <w:b/>
                <w:bCs/>
                <w:color w:val="FF0000"/>
                <w:highlight w:val="yellow"/>
              </w:rPr>
            </w:pPr>
            <w:r w:rsidRPr="00A1328E">
              <w:rPr>
                <w:b/>
                <w:bCs/>
                <w:color w:val="FF0000"/>
                <w:highlight w:val="yellow"/>
              </w:rPr>
              <w:fldChar w:fldCharType="begin">
                <w:ffData>
                  <w:name w:val="Text64"/>
                  <w:enabled/>
                  <w:calcOnExit w:val="0"/>
                  <w:textInput/>
                </w:ffData>
              </w:fldChar>
            </w:r>
            <w:bookmarkStart w:id="10" w:name="Text64"/>
            <w:r w:rsidR="00BD5671" w:rsidRPr="00A1328E">
              <w:rPr>
                <w:b/>
                <w:bCs/>
                <w:color w:val="FF0000"/>
                <w:highlight w:val="yellow"/>
              </w:rPr>
              <w:instrText xml:space="preserve"> FORMTEXT </w:instrText>
            </w:r>
            <w:r w:rsidRPr="00A1328E">
              <w:rPr>
                <w:b/>
                <w:bCs/>
                <w:color w:val="FF0000"/>
                <w:highlight w:val="yellow"/>
              </w:rPr>
            </w:r>
            <w:r w:rsidRPr="00A1328E">
              <w:rPr>
                <w:b/>
                <w:bCs/>
                <w:color w:val="FF0000"/>
                <w:highlight w:val="yellow"/>
              </w:rPr>
              <w:fldChar w:fldCharType="separate"/>
            </w:r>
            <w:r w:rsidR="00BD5671" w:rsidRPr="00A1328E">
              <w:rPr>
                <w:highlight w:val="yellow"/>
              </w:rPr>
              <w:t> </w:t>
            </w:r>
            <w:r w:rsidR="00BD5671" w:rsidRPr="00A1328E">
              <w:rPr>
                <w:highlight w:val="yellow"/>
              </w:rPr>
              <w:t> </w:t>
            </w:r>
            <w:r w:rsidR="00BD5671" w:rsidRPr="00A1328E">
              <w:rPr>
                <w:highlight w:val="yellow"/>
              </w:rPr>
              <w:t> </w:t>
            </w:r>
            <w:r w:rsidR="00BD5671" w:rsidRPr="00A1328E">
              <w:rPr>
                <w:highlight w:val="yellow"/>
              </w:rPr>
              <w:t> </w:t>
            </w:r>
            <w:r w:rsidR="00BD5671" w:rsidRPr="00A1328E">
              <w:rPr>
                <w:highlight w:val="yellow"/>
              </w:rPr>
              <w:t> </w:t>
            </w:r>
            <w:r w:rsidRPr="00A1328E">
              <w:rPr>
                <w:b/>
                <w:bCs/>
                <w:color w:val="FF0000"/>
                <w:highlight w:val="yellow"/>
              </w:rPr>
              <w:fldChar w:fldCharType="end"/>
            </w:r>
            <w:bookmarkEnd w:id="10"/>
          </w:p>
        </w:tc>
      </w:tr>
      <w:tr w:rsidR="00BD5671" w:rsidRPr="00A1328E" w:rsidTr="00BE66FE">
        <w:trPr>
          <w:trHeight w:val="864"/>
        </w:trPr>
        <w:tc>
          <w:tcPr>
            <w:tcW w:w="1728" w:type="dxa"/>
            <w:tcBorders>
              <w:top w:val="nil"/>
              <w:left w:val="nil"/>
              <w:bottom w:val="nil"/>
            </w:tcBorders>
            <w:vAlign w:val="center"/>
          </w:tcPr>
          <w:p w:rsidR="00BD5671" w:rsidRPr="00A1328E" w:rsidRDefault="00BD5671" w:rsidP="00A1328E">
            <w:pPr>
              <w:spacing w:line="360" w:lineRule="auto"/>
              <w:ind w:left="360"/>
              <w:rPr>
                <w:b/>
                <w:bCs/>
                <w:color w:val="FF0000"/>
                <w:highlight w:val="yellow"/>
              </w:rPr>
            </w:pPr>
          </w:p>
        </w:tc>
        <w:tc>
          <w:tcPr>
            <w:tcW w:w="2842" w:type="dxa"/>
            <w:vAlign w:val="center"/>
          </w:tcPr>
          <w:p w:rsidR="00BD5671" w:rsidRPr="00A1328E" w:rsidRDefault="00BA630D" w:rsidP="00A1328E">
            <w:pPr>
              <w:spacing w:line="360" w:lineRule="auto"/>
              <w:rPr>
                <w:b/>
                <w:bCs/>
                <w:color w:val="FF0000"/>
                <w:highlight w:val="yellow"/>
              </w:rPr>
            </w:pPr>
            <w:r w:rsidRPr="00A1328E">
              <w:rPr>
                <w:b/>
                <w:bCs/>
                <w:color w:val="FF0000"/>
                <w:highlight w:val="yellow"/>
              </w:rPr>
              <w:fldChar w:fldCharType="begin">
                <w:ffData>
                  <w:name w:val="Text65"/>
                  <w:enabled/>
                  <w:calcOnExit w:val="0"/>
                  <w:textInput/>
                </w:ffData>
              </w:fldChar>
            </w:r>
            <w:bookmarkStart w:id="11" w:name="Text65"/>
            <w:r w:rsidR="00BD5671" w:rsidRPr="00A1328E">
              <w:rPr>
                <w:b/>
                <w:bCs/>
                <w:color w:val="FF0000"/>
                <w:highlight w:val="yellow"/>
              </w:rPr>
              <w:instrText xml:space="preserve"> FORMTEXT </w:instrText>
            </w:r>
            <w:r w:rsidRPr="00A1328E">
              <w:rPr>
                <w:b/>
                <w:bCs/>
                <w:color w:val="FF0000"/>
                <w:highlight w:val="yellow"/>
              </w:rPr>
            </w:r>
            <w:r w:rsidRPr="00A1328E">
              <w:rPr>
                <w:b/>
                <w:bCs/>
                <w:color w:val="FF0000"/>
                <w:highlight w:val="yellow"/>
              </w:rPr>
              <w:fldChar w:fldCharType="separate"/>
            </w:r>
            <w:r w:rsidR="00BD5671" w:rsidRPr="00A1328E">
              <w:rPr>
                <w:highlight w:val="yellow"/>
              </w:rPr>
              <w:t> </w:t>
            </w:r>
            <w:r w:rsidR="00BD5671" w:rsidRPr="00A1328E">
              <w:rPr>
                <w:highlight w:val="yellow"/>
              </w:rPr>
              <w:t> </w:t>
            </w:r>
            <w:r w:rsidR="00BD5671" w:rsidRPr="00A1328E">
              <w:rPr>
                <w:highlight w:val="yellow"/>
              </w:rPr>
              <w:t> </w:t>
            </w:r>
            <w:r w:rsidR="00BD5671" w:rsidRPr="00A1328E">
              <w:rPr>
                <w:highlight w:val="yellow"/>
              </w:rPr>
              <w:t> </w:t>
            </w:r>
            <w:r w:rsidR="00BD5671" w:rsidRPr="00A1328E">
              <w:rPr>
                <w:highlight w:val="yellow"/>
              </w:rPr>
              <w:t> </w:t>
            </w:r>
            <w:r w:rsidRPr="00A1328E">
              <w:rPr>
                <w:b/>
                <w:bCs/>
                <w:color w:val="FF0000"/>
                <w:highlight w:val="yellow"/>
              </w:rPr>
              <w:fldChar w:fldCharType="end"/>
            </w:r>
            <w:bookmarkEnd w:id="11"/>
          </w:p>
        </w:tc>
        <w:tc>
          <w:tcPr>
            <w:tcW w:w="2738" w:type="dxa"/>
            <w:vAlign w:val="center"/>
          </w:tcPr>
          <w:p w:rsidR="00BD5671" w:rsidRPr="00A1328E" w:rsidRDefault="00BA630D" w:rsidP="00A1328E">
            <w:pPr>
              <w:spacing w:line="360" w:lineRule="auto"/>
              <w:rPr>
                <w:b/>
                <w:bCs/>
                <w:color w:val="FF0000"/>
                <w:highlight w:val="yellow"/>
              </w:rPr>
            </w:pPr>
            <w:r w:rsidRPr="00A1328E">
              <w:rPr>
                <w:b/>
                <w:bCs/>
                <w:color w:val="FF0000"/>
                <w:highlight w:val="yellow"/>
              </w:rPr>
              <w:fldChar w:fldCharType="begin">
                <w:ffData>
                  <w:name w:val="Text66"/>
                  <w:enabled/>
                  <w:calcOnExit w:val="0"/>
                  <w:textInput/>
                </w:ffData>
              </w:fldChar>
            </w:r>
            <w:bookmarkStart w:id="12" w:name="Text66"/>
            <w:r w:rsidR="00BD5671" w:rsidRPr="00A1328E">
              <w:rPr>
                <w:b/>
                <w:bCs/>
                <w:color w:val="FF0000"/>
                <w:highlight w:val="yellow"/>
              </w:rPr>
              <w:instrText xml:space="preserve"> FORMTEXT </w:instrText>
            </w:r>
            <w:r w:rsidRPr="00A1328E">
              <w:rPr>
                <w:b/>
                <w:bCs/>
                <w:color w:val="FF0000"/>
                <w:highlight w:val="yellow"/>
              </w:rPr>
            </w:r>
            <w:r w:rsidRPr="00A1328E">
              <w:rPr>
                <w:b/>
                <w:bCs/>
                <w:color w:val="FF0000"/>
                <w:highlight w:val="yellow"/>
              </w:rPr>
              <w:fldChar w:fldCharType="separate"/>
            </w:r>
            <w:r w:rsidR="00BD5671" w:rsidRPr="00A1328E">
              <w:rPr>
                <w:highlight w:val="yellow"/>
              </w:rPr>
              <w:t> </w:t>
            </w:r>
            <w:r w:rsidR="00BD5671" w:rsidRPr="00A1328E">
              <w:rPr>
                <w:highlight w:val="yellow"/>
              </w:rPr>
              <w:t> </w:t>
            </w:r>
            <w:r w:rsidR="00BD5671" w:rsidRPr="00A1328E">
              <w:rPr>
                <w:highlight w:val="yellow"/>
              </w:rPr>
              <w:t> </w:t>
            </w:r>
            <w:r w:rsidR="00BD5671" w:rsidRPr="00A1328E">
              <w:rPr>
                <w:highlight w:val="yellow"/>
              </w:rPr>
              <w:t> </w:t>
            </w:r>
            <w:r w:rsidR="00BD5671" w:rsidRPr="00A1328E">
              <w:rPr>
                <w:highlight w:val="yellow"/>
              </w:rPr>
              <w:t> </w:t>
            </w:r>
            <w:r w:rsidRPr="00A1328E">
              <w:rPr>
                <w:b/>
                <w:bCs/>
                <w:color w:val="FF0000"/>
                <w:highlight w:val="yellow"/>
              </w:rPr>
              <w:fldChar w:fldCharType="end"/>
            </w:r>
            <w:bookmarkEnd w:id="12"/>
          </w:p>
        </w:tc>
        <w:tc>
          <w:tcPr>
            <w:tcW w:w="2970" w:type="dxa"/>
            <w:vAlign w:val="center"/>
          </w:tcPr>
          <w:p w:rsidR="00BD5671" w:rsidRPr="00A1328E" w:rsidRDefault="00BA630D" w:rsidP="00A1328E">
            <w:pPr>
              <w:spacing w:line="360" w:lineRule="auto"/>
              <w:rPr>
                <w:b/>
                <w:bCs/>
                <w:color w:val="FF0000"/>
                <w:highlight w:val="yellow"/>
              </w:rPr>
            </w:pPr>
            <w:r w:rsidRPr="00A1328E">
              <w:rPr>
                <w:b/>
                <w:bCs/>
                <w:color w:val="FF0000"/>
                <w:highlight w:val="yellow"/>
              </w:rPr>
              <w:fldChar w:fldCharType="begin">
                <w:ffData>
                  <w:name w:val="Text67"/>
                  <w:enabled/>
                  <w:calcOnExit w:val="0"/>
                  <w:textInput/>
                </w:ffData>
              </w:fldChar>
            </w:r>
            <w:bookmarkStart w:id="13" w:name="Text67"/>
            <w:r w:rsidR="00BD5671" w:rsidRPr="00A1328E">
              <w:rPr>
                <w:b/>
                <w:bCs/>
                <w:color w:val="FF0000"/>
                <w:highlight w:val="yellow"/>
              </w:rPr>
              <w:instrText xml:space="preserve"> FORMTEXT </w:instrText>
            </w:r>
            <w:r w:rsidRPr="00A1328E">
              <w:rPr>
                <w:b/>
                <w:bCs/>
                <w:color w:val="FF0000"/>
                <w:highlight w:val="yellow"/>
              </w:rPr>
            </w:r>
            <w:r w:rsidRPr="00A1328E">
              <w:rPr>
                <w:b/>
                <w:bCs/>
                <w:color w:val="FF0000"/>
                <w:highlight w:val="yellow"/>
              </w:rPr>
              <w:fldChar w:fldCharType="separate"/>
            </w:r>
            <w:r w:rsidR="00BD5671" w:rsidRPr="00A1328E">
              <w:rPr>
                <w:highlight w:val="yellow"/>
              </w:rPr>
              <w:t> </w:t>
            </w:r>
            <w:r w:rsidR="00BD5671" w:rsidRPr="00A1328E">
              <w:rPr>
                <w:highlight w:val="yellow"/>
              </w:rPr>
              <w:t> </w:t>
            </w:r>
            <w:r w:rsidR="00BD5671" w:rsidRPr="00A1328E">
              <w:rPr>
                <w:highlight w:val="yellow"/>
              </w:rPr>
              <w:t> </w:t>
            </w:r>
            <w:r w:rsidR="00BD5671" w:rsidRPr="00A1328E">
              <w:rPr>
                <w:highlight w:val="yellow"/>
              </w:rPr>
              <w:t> </w:t>
            </w:r>
            <w:r w:rsidR="00BD5671" w:rsidRPr="00A1328E">
              <w:rPr>
                <w:highlight w:val="yellow"/>
              </w:rPr>
              <w:t> </w:t>
            </w:r>
            <w:r w:rsidRPr="00A1328E">
              <w:rPr>
                <w:b/>
                <w:bCs/>
                <w:color w:val="FF0000"/>
                <w:highlight w:val="yellow"/>
              </w:rPr>
              <w:fldChar w:fldCharType="end"/>
            </w:r>
            <w:bookmarkEnd w:id="13"/>
          </w:p>
        </w:tc>
      </w:tr>
      <w:tr w:rsidR="00BD5671" w:rsidRPr="00A1328E" w:rsidTr="00BE66FE">
        <w:trPr>
          <w:trHeight w:val="864"/>
        </w:trPr>
        <w:tc>
          <w:tcPr>
            <w:tcW w:w="1728" w:type="dxa"/>
            <w:tcBorders>
              <w:top w:val="nil"/>
              <w:left w:val="nil"/>
              <w:bottom w:val="nil"/>
            </w:tcBorders>
            <w:vAlign w:val="center"/>
          </w:tcPr>
          <w:p w:rsidR="00BD5671" w:rsidRPr="00A1328E" w:rsidRDefault="00BD5671" w:rsidP="00A1328E">
            <w:pPr>
              <w:spacing w:line="360" w:lineRule="auto"/>
              <w:ind w:left="360"/>
              <w:rPr>
                <w:b/>
                <w:bCs/>
                <w:color w:val="FF0000"/>
                <w:highlight w:val="yellow"/>
              </w:rPr>
            </w:pPr>
          </w:p>
        </w:tc>
        <w:tc>
          <w:tcPr>
            <w:tcW w:w="2842" w:type="dxa"/>
            <w:vAlign w:val="center"/>
          </w:tcPr>
          <w:p w:rsidR="00BD5671" w:rsidRPr="00A1328E" w:rsidRDefault="00BA630D" w:rsidP="00A1328E">
            <w:pPr>
              <w:spacing w:line="360" w:lineRule="auto"/>
              <w:rPr>
                <w:b/>
                <w:bCs/>
                <w:color w:val="FF0000"/>
                <w:highlight w:val="yellow"/>
              </w:rPr>
            </w:pPr>
            <w:r w:rsidRPr="00A1328E">
              <w:rPr>
                <w:b/>
                <w:bCs/>
                <w:color w:val="FF0000"/>
                <w:highlight w:val="yellow"/>
              </w:rPr>
              <w:fldChar w:fldCharType="begin">
                <w:ffData>
                  <w:name w:val="Text68"/>
                  <w:enabled/>
                  <w:calcOnExit w:val="0"/>
                  <w:textInput/>
                </w:ffData>
              </w:fldChar>
            </w:r>
            <w:bookmarkStart w:id="14" w:name="Text68"/>
            <w:r w:rsidR="00BD5671" w:rsidRPr="00A1328E">
              <w:rPr>
                <w:b/>
                <w:bCs/>
                <w:color w:val="FF0000"/>
                <w:highlight w:val="yellow"/>
              </w:rPr>
              <w:instrText xml:space="preserve"> FORMTEXT </w:instrText>
            </w:r>
            <w:r w:rsidRPr="00A1328E">
              <w:rPr>
                <w:b/>
                <w:bCs/>
                <w:color w:val="FF0000"/>
                <w:highlight w:val="yellow"/>
              </w:rPr>
            </w:r>
            <w:r w:rsidRPr="00A1328E">
              <w:rPr>
                <w:b/>
                <w:bCs/>
                <w:color w:val="FF0000"/>
                <w:highlight w:val="yellow"/>
              </w:rPr>
              <w:fldChar w:fldCharType="separate"/>
            </w:r>
            <w:r w:rsidR="00BD5671" w:rsidRPr="00A1328E">
              <w:rPr>
                <w:highlight w:val="yellow"/>
              </w:rPr>
              <w:t> </w:t>
            </w:r>
            <w:r w:rsidR="00BD5671" w:rsidRPr="00A1328E">
              <w:rPr>
                <w:highlight w:val="yellow"/>
              </w:rPr>
              <w:t> </w:t>
            </w:r>
            <w:r w:rsidR="00BD5671" w:rsidRPr="00A1328E">
              <w:rPr>
                <w:highlight w:val="yellow"/>
              </w:rPr>
              <w:t> </w:t>
            </w:r>
            <w:r w:rsidR="00BD5671" w:rsidRPr="00A1328E">
              <w:rPr>
                <w:highlight w:val="yellow"/>
              </w:rPr>
              <w:t> </w:t>
            </w:r>
            <w:r w:rsidR="00BD5671" w:rsidRPr="00A1328E">
              <w:rPr>
                <w:highlight w:val="yellow"/>
              </w:rPr>
              <w:t> </w:t>
            </w:r>
            <w:r w:rsidRPr="00A1328E">
              <w:rPr>
                <w:b/>
                <w:bCs/>
                <w:color w:val="FF0000"/>
                <w:highlight w:val="yellow"/>
              </w:rPr>
              <w:fldChar w:fldCharType="end"/>
            </w:r>
            <w:bookmarkEnd w:id="14"/>
          </w:p>
        </w:tc>
        <w:tc>
          <w:tcPr>
            <w:tcW w:w="2738" w:type="dxa"/>
            <w:vAlign w:val="center"/>
          </w:tcPr>
          <w:p w:rsidR="00BD5671" w:rsidRPr="00A1328E" w:rsidRDefault="00BA630D" w:rsidP="00A1328E">
            <w:pPr>
              <w:spacing w:line="360" w:lineRule="auto"/>
              <w:rPr>
                <w:b/>
                <w:bCs/>
                <w:color w:val="FF0000"/>
                <w:highlight w:val="yellow"/>
              </w:rPr>
            </w:pPr>
            <w:r w:rsidRPr="00A1328E">
              <w:rPr>
                <w:b/>
                <w:bCs/>
                <w:color w:val="FF0000"/>
                <w:highlight w:val="yellow"/>
              </w:rPr>
              <w:fldChar w:fldCharType="begin">
                <w:ffData>
                  <w:name w:val="Text69"/>
                  <w:enabled/>
                  <w:calcOnExit w:val="0"/>
                  <w:textInput/>
                </w:ffData>
              </w:fldChar>
            </w:r>
            <w:bookmarkStart w:id="15" w:name="Text69"/>
            <w:r w:rsidR="00BD5671" w:rsidRPr="00A1328E">
              <w:rPr>
                <w:b/>
                <w:bCs/>
                <w:color w:val="FF0000"/>
                <w:highlight w:val="yellow"/>
              </w:rPr>
              <w:instrText xml:space="preserve"> FORMTEXT </w:instrText>
            </w:r>
            <w:r w:rsidRPr="00A1328E">
              <w:rPr>
                <w:b/>
                <w:bCs/>
                <w:color w:val="FF0000"/>
                <w:highlight w:val="yellow"/>
              </w:rPr>
            </w:r>
            <w:r w:rsidRPr="00A1328E">
              <w:rPr>
                <w:b/>
                <w:bCs/>
                <w:color w:val="FF0000"/>
                <w:highlight w:val="yellow"/>
              </w:rPr>
              <w:fldChar w:fldCharType="separate"/>
            </w:r>
            <w:r w:rsidR="00BD5671" w:rsidRPr="00A1328E">
              <w:rPr>
                <w:highlight w:val="yellow"/>
              </w:rPr>
              <w:t> </w:t>
            </w:r>
            <w:r w:rsidR="00BD5671" w:rsidRPr="00A1328E">
              <w:rPr>
                <w:highlight w:val="yellow"/>
              </w:rPr>
              <w:t> </w:t>
            </w:r>
            <w:r w:rsidR="00BD5671" w:rsidRPr="00A1328E">
              <w:rPr>
                <w:highlight w:val="yellow"/>
              </w:rPr>
              <w:t> </w:t>
            </w:r>
            <w:r w:rsidR="00BD5671" w:rsidRPr="00A1328E">
              <w:rPr>
                <w:highlight w:val="yellow"/>
              </w:rPr>
              <w:t> </w:t>
            </w:r>
            <w:r w:rsidR="00BD5671" w:rsidRPr="00A1328E">
              <w:rPr>
                <w:highlight w:val="yellow"/>
              </w:rPr>
              <w:t> </w:t>
            </w:r>
            <w:r w:rsidRPr="00A1328E">
              <w:rPr>
                <w:b/>
                <w:bCs/>
                <w:color w:val="FF0000"/>
                <w:highlight w:val="yellow"/>
              </w:rPr>
              <w:fldChar w:fldCharType="end"/>
            </w:r>
            <w:bookmarkEnd w:id="15"/>
          </w:p>
        </w:tc>
        <w:tc>
          <w:tcPr>
            <w:tcW w:w="2970" w:type="dxa"/>
            <w:vAlign w:val="center"/>
          </w:tcPr>
          <w:p w:rsidR="00BD5671" w:rsidRPr="00A1328E" w:rsidRDefault="00BA630D" w:rsidP="00A1328E">
            <w:pPr>
              <w:spacing w:line="360" w:lineRule="auto"/>
              <w:rPr>
                <w:b/>
                <w:bCs/>
                <w:color w:val="FF0000"/>
                <w:highlight w:val="yellow"/>
              </w:rPr>
            </w:pPr>
            <w:r w:rsidRPr="00A1328E">
              <w:rPr>
                <w:b/>
                <w:bCs/>
                <w:color w:val="FF0000"/>
                <w:highlight w:val="yellow"/>
              </w:rPr>
              <w:fldChar w:fldCharType="begin">
                <w:ffData>
                  <w:name w:val="Text70"/>
                  <w:enabled/>
                  <w:calcOnExit w:val="0"/>
                  <w:textInput/>
                </w:ffData>
              </w:fldChar>
            </w:r>
            <w:bookmarkStart w:id="16" w:name="Text70"/>
            <w:r w:rsidR="00BD5671" w:rsidRPr="00A1328E">
              <w:rPr>
                <w:b/>
                <w:bCs/>
                <w:color w:val="FF0000"/>
                <w:highlight w:val="yellow"/>
              </w:rPr>
              <w:instrText xml:space="preserve"> FORMTEXT </w:instrText>
            </w:r>
            <w:r w:rsidRPr="00A1328E">
              <w:rPr>
                <w:b/>
                <w:bCs/>
                <w:color w:val="FF0000"/>
                <w:highlight w:val="yellow"/>
              </w:rPr>
            </w:r>
            <w:r w:rsidRPr="00A1328E">
              <w:rPr>
                <w:b/>
                <w:bCs/>
                <w:color w:val="FF0000"/>
                <w:highlight w:val="yellow"/>
              </w:rPr>
              <w:fldChar w:fldCharType="separate"/>
            </w:r>
            <w:r w:rsidR="00BD5671" w:rsidRPr="00A1328E">
              <w:rPr>
                <w:highlight w:val="yellow"/>
              </w:rPr>
              <w:t> </w:t>
            </w:r>
            <w:r w:rsidR="00BD5671" w:rsidRPr="00A1328E">
              <w:rPr>
                <w:highlight w:val="yellow"/>
              </w:rPr>
              <w:t> </w:t>
            </w:r>
            <w:r w:rsidR="00BD5671" w:rsidRPr="00A1328E">
              <w:rPr>
                <w:highlight w:val="yellow"/>
              </w:rPr>
              <w:t> </w:t>
            </w:r>
            <w:r w:rsidR="00BD5671" w:rsidRPr="00A1328E">
              <w:rPr>
                <w:highlight w:val="yellow"/>
              </w:rPr>
              <w:t> </w:t>
            </w:r>
            <w:r w:rsidR="00BD5671" w:rsidRPr="00A1328E">
              <w:rPr>
                <w:highlight w:val="yellow"/>
              </w:rPr>
              <w:t> </w:t>
            </w:r>
            <w:r w:rsidRPr="00A1328E">
              <w:rPr>
                <w:b/>
                <w:bCs/>
                <w:color w:val="FF0000"/>
                <w:highlight w:val="yellow"/>
              </w:rPr>
              <w:fldChar w:fldCharType="end"/>
            </w:r>
            <w:bookmarkEnd w:id="16"/>
          </w:p>
        </w:tc>
      </w:tr>
    </w:tbl>
    <w:p w:rsidR="00BD5671" w:rsidRDefault="00BD5671" w:rsidP="00A1328E">
      <w:pPr>
        <w:pStyle w:val="Default"/>
        <w:spacing w:line="360" w:lineRule="auto"/>
        <w:ind w:left="1440"/>
        <w:rPr>
          <w:b/>
          <w:color w:val="auto"/>
        </w:rPr>
      </w:pPr>
    </w:p>
    <w:bookmarkEnd w:id="2"/>
    <w:bookmarkEnd w:id="3"/>
    <w:bookmarkEnd w:id="4"/>
    <w:bookmarkEnd w:id="5"/>
    <w:bookmarkEnd w:id="6"/>
    <w:bookmarkEnd w:id="7"/>
    <w:p w:rsidR="00BE66FE" w:rsidRPr="00A1328E" w:rsidRDefault="00BE66FE" w:rsidP="00E4774A">
      <w:pPr>
        <w:pStyle w:val="Default"/>
        <w:numPr>
          <w:ilvl w:val="0"/>
          <w:numId w:val="16"/>
        </w:numPr>
        <w:tabs>
          <w:tab w:val="left" w:pos="720"/>
        </w:tabs>
        <w:spacing w:line="360" w:lineRule="auto"/>
        <w:rPr>
          <w:b/>
          <w:u w:val="single"/>
        </w:rPr>
      </w:pPr>
      <w:r w:rsidRPr="00A1328E">
        <w:rPr>
          <w:b/>
          <w:u w:val="single"/>
        </w:rPr>
        <w:t>Emergency Code Names</w:t>
      </w:r>
      <w:r w:rsidRPr="00A1328E">
        <w:rPr>
          <w:b/>
        </w:rPr>
        <w:t>:</w:t>
      </w:r>
      <w:r w:rsidRPr="00A1328E">
        <w:rPr>
          <w:b/>
          <w:u w:val="single"/>
        </w:rPr>
        <w:t xml:space="preserve">  </w:t>
      </w:r>
    </w:p>
    <w:p w:rsidR="00BE66FE" w:rsidRPr="00A1328E" w:rsidRDefault="00BE66FE" w:rsidP="00E4774A">
      <w:pPr>
        <w:numPr>
          <w:ilvl w:val="1"/>
          <w:numId w:val="16"/>
        </w:numPr>
        <w:tabs>
          <w:tab w:val="left" w:pos="1260"/>
        </w:tabs>
        <w:spacing w:line="360" w:lineRule="auto"/>
        <w:rPr>
          <w:b/>
          <w:sz w:val="24"/>
          <w:szCs w:val="24"/>
        </w:rPr>
      </w:pPr>
      <w:r w:rsidRPr="00A1328E">
        <w:rPr>
          <w:b/>
          <w:sz w:val="24"/>
          <w:szCs w:val="24"/>
        </w:rPr>
        <w:t>SUNY Upstate Medical University and University Hospital utilize a standard set of emergency codes for announcing critical events while minimizing the alarm to non-staff present in the facility.  It is each person</w:t>
      </w:r>
      <w:r w:rsidR="004D1231" w:rsidRPr="00A1328E">
        <w:rPr>
          <w:b/>
          <w:sz w:val="24"/>
          <w:szCs w:val="24"/>
        </w:rPr>
        <w:t>’</w:t>
      </w:r>
      <w:r w:rsidRPr="00A1328E">
        <w:rPr>
          <w:b/>
          <w:sz w:val="24"/>
          <w:szCs w:val="24"/>
        </w:rPr>
        <w:t xml:space="preserve">s responsibility to be familiar with these policies and your actions during these events.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50"/>
        <w:gridCol w:w="1800"/>
      </w:tblGrid>
      <w:tr w:rsidR="00E97D0C" w:rsidRPr="00A1328E" w:rsidTr="006D6416">
        <w:trPr>
          <w:trHeight w:val="270"/>
          <w:tblHeader/>
        </w:trPr>
        <w:tc>
          <w:tcPr>
            <w:tcW w:w="5670" w:type="dxa"/>
            <w:shd w:val="clear" w:color="auto" w:fill="D9D9D9" w:themeFill="background1" w:themeFillShade="D9"/>
          </w:tcPr>
          <w:p w:rsidR="00E97D0C" w:rsidRPr="00A1328E" w:rsidRDefault="00E97D0C" w:rsidP="00A1328E">
            <w:pPr>
              <w:pStyle w:val="Default"/>
              <w:spacing w:line="360" w:lineRule="auto"/>
              <w:ind w:left="360"/>
              <w:jc w:val="center"/>
              <w:rPr>
                <w:b/>
              </w:rPr>
            </w:pPr>
            <w:r w:rsidRPr="00A1328E">
              <w:rPr>
                <w:b/>
              </w:rPr>
              <w:t>Type</w:t>
            </w:r>
          </w:p>
        </w:tc>
        <w:tc>
          <w:tcPr>
            <w:tcW w:w="2250" w:type="dxa"/>
            <w:shd w:val="clear" w:color="auto" w:fill="D9D9D9" w:themeFill="background1" w:themeFillShade="D9"/>
          </w:tcPr>
          <w:p w:rsidR="00E97D0C" w:rsidRPr="00A1328E" w:rsidRDefault="00E97D0C" w:rsidP="00A1328E">
            <w:pPr>
              <w:pStyle w:val="Default"/>
              <w:spacing w:line="360" w:lineRule="auto"/>
              <w:ind w:left="360"/>
              <w:jc w:val="center"/>
              <w:rPr>
                <w:b/>
                <w:color w:val="auto"/>
              </w:rPr>
            </w:pPr>
            <w:r w:rsidRPr="00A1328E">
              <w:rPr>
                <w:b/>
                <w:color w:val="auto"/>
              </w:rPr>
              <w:t>Code Name</w:t>
            </w:r>
          </w:p>
        </w:tc>
        <w:tc>
          <w:tcPr>
            <w:tcW w:w="1800" w:type="dxa"/>
            <w:shd w:val="clear" w:color="auto" w:fill="D9D9D9" w:themeFill="background1" w:themeFillShade="D9"/>
          </w:tcPr>
          <w:p w:rsidR="00E97D0C" w:rsidRPr="00A1328E" w:rsidRDefault="00E97D0C" w:rsidP="00A1328E">
            <w:pPr>
              <w:pStyle w:val="Default"/>
              <w:spacing w:line="360" w:lineRule="auto"/>
              <w:ind w:left="360"/>
              <w:jc w:val="center"/>
              <w:rPr>
                <w:b/>
                <w:color w:val="auto"/>
              </w:rPr>
            </w:pPr>
            <w:r w:rsidRPr="00A1328E">
              <w:rPr>
                <w:b/>
                <w:color w:val="auto"/>
              </w:rPr>
              <w:t xml:space="preserve">Policy # </w:t>
            </w:r>
          </w:p>
        </w:tc>
      </w:tr>
      <w:tr w:rsidR="00870CA0" w:rsidRPr="00A1328E" w:rsidTr="006D6416">
        <w:trPr>
          <w:trHeight w:val="270"/>
        </w:trPr>
        <w:tc>
          <w:tcPr>
            <w:tcW w:w="567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FIRE</w:t>
            </w:r>
          </w:p>
        </w:tc>
        <w:tc>
          <w:tcPr>
            <w:tcW w:w="225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CODE RED</w:t>
            </w:r>
          </w:p>
        </w:tc>
        <w:tc>
          <w:tcPr>
            <w:tcW w:w="180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F-01</w:t>
            </w:r>
          </w:p>
        </w:tc>
      </w:tr>
      <w:tr w:rsidR="00870CA0" w:rsidRPr="00A1328E" w:rsidTr="006D6416">
        <w:trPr>
          <w:trHeight w:val="270"/>
        </w:trPr>
        <w:tc>
          <w:tcPr>
            <w:tcW w:w="567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lastRenderedPageBreak/>
              <w:t>ALL CLEAR</w:t>
            </w:r>
          </w:p>
        </w:tc>
        <w:tc>
          <w:tcPr>
            <w:tcW w:w="225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CODE CLEAR</w:t>
            </w:r>
          </w:p>
        </w:tc>
        <w:tc>
          <w:tcPr>
            <w:tcW w:w="1800" w:type="dxa"/>
            <w:shd w:val="clear" w:color="auto" w:fill="auto"/>
          </w:tcPr>
          <w:p w:rsidR="00870CA0" w:rsidRPr="00332E64" w:rsidRDefault="00577D18" w:rsidP="00A1328E">
            <w:pPr>
              <w:pStyle w:val="Default"/>
              <w:spacing w:line="360" w:lineRule="auto"/>
              <w:jc w:val="center"/>
              <w:rPr>
                <w:b/>
                <w:color w:val="auto"/>
              </w:rPr>
            </w:pPr>
            <w:r w:rsidRPr="00332E64">
              <w:rPr>
                <w:b/>
                <w:color w:val="auto"/>
              </w:rPr>
              <w:t>DIS C-00</w:t>
            </w:r>
            <w:r w:rsidR="00870CA0" w:rsidRPr="00332E64">
              <w:rPr>
                <w:b/>
                <w:color w:val="auto"/>
              </w:rPr>
              <w:t xml:space="preserve"> </w:t>
            </w:r>
          </w:p>
        </w:tc>
      </w:tr>
      <w:tr w:rsidR="00870CA0" w:rsidRPr="00A1328E" w:rsidTr="006D6416">
        <w:trPr>
          <w:trHeight w:val="270"/>
        </w:trPr>
        <w:tc>
          <w:tcPr>
            <w:tcW w:w="567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MEDICAL EMERGENCY ADULT</w:t>
            </w:r>
          </w:p>
        </w:tc>
        <w:tc>
          <w:tcPr>
            <w:tcW w:w="225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CODE BLUE</w:t>
            </w:r>
          </w:p>
        </w:tc>
        <w:tc>
          <w:tcPr>
            <w:tcW w:w="180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CM E 15</w:t>
            </w:r>
          </w:p>
        </w:tc>
      </w:tr>
      <w:tr w:rsidR="00870CA0" w:rsidRPr="00A1328E" w:rsidTr="006D6416">
        <w:trPr>
          <w:trHeight w:val="270"/>
        </w:trPr>
        <w:tc>
          <w:tcPr>
            <w:tcW w:w="567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MEDICAL EMERGENCY PEDS</w:t>
            </w:r>
          </w:p>
        </w:tc>
        <w:tc>
          <w:tcPr>
            <w:tcW w:w="225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CODE WHITE</w:t>
            </w:r>
          </w:p>
        </w:tc>
        <w:tc>
          <w:tcPr>
            <w:tcW w:w="180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CM E 15</w:t>
            </w:r>
          </w:p>
        </w:tc>
      </w:tr>
      <w:tr w:rsidR="00870CA0" w:rsidRPr="00A1328E" w:rsidTr="006D6416">
        <w:trPr>
          <w:trHeight w:val="270"/>
        </w:trPr>
        <w:tc>
          <w:tcPr>
            <w:tcW w:w="567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MISSING CHILD</w:t>
            </w:r>
          </w:p>
        </w:tc>
        <w:tc>
          <w:tcPr>
            <w:tcW w:w="225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CODE AMBER</w:t>
            </w:r>
          </w:p>
        </w:tc>
        <w:tc>
          <w:tcPr>
            <w:tcW w:w="180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M-03</w:t>
            </w:r>
          </w:p>
        </w:tc>
      </w:tr>
      <w:tr w:rsidR="00870CA0" w:rsidRPr="00A1328E" w:rsidTr="006D6416">
        <w:trPr>
          <w:trHeight w:val="270"/>
        </w:trPr>
        <w:tc>
          <w:tcPr>
            <w:tcW w:w="567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MISSING ADULT PATIENT</w:t>
            </w:r>
          </w:p>
        </w:tc>
        <w:tc>
          <w:tcPr>
            <w:tcW w:w="225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CODE GREY</w:t>
            </w:r>
          </w:p>
        </w:tc>
        <w:tc>
          <w:tcPr>
            <w:tcW w:w="180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 xml:space="preserve">M-03 </w:t>
            </w:r>
          </w:p>
        </w:tc>
      </w:tr>
      <w:tr w:rsidR="00870CA0" w:rsidRPr="00A1328E" w:rsidTr="006D6416">
        <w:trPr>
          <w:trHeight w:val="258"/>
        </w:trPr>
        <w:tc>
          <w:tcPr>
            <w:tcW w:w="567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SEVERE WEATHER</w:t>
            </w:r>
          </w:p>
        </w:tc>
        <w:tc>
          <w:tcPr>
            <w:tcW w:w="225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CODE BLACK</w:t>
            </w:r>
          </w:p>
        </w:tc>
        <w:tc>
          <w:tcPr>
            <w:tcW w:w="1800" w:type="dxa"/>
            <w:shd w:val="clear" w:color="auto" w:fill="auto"/>
          </w:tcPr>
          <w:p w:rsidR="00870CA0" w:rsidRPr="00332E64" w:rsidRDefault="00544DA5" w:rsidP="00A1328E">
            <w:pPr>
              <w:pStyle w:val="Default"/>
              <w:spacing w:line="360" w:lineRule="auto"/>
              <w:jc w:val="center"/>
              <w:rPr>
                <w:b/>
                <w:color w:val="auto"/>
              </w:rPr>
            </w:pPr>
            <w:r w:rsidRPr="00332E64">
              <w:rPr>
                <w:b/>
                <w:color w:val="auto"/>
              </w:rPr>
              <w:t>UW S-04</w:t>
            </w:r>
          </w:p>
        </w:tc>
      </w:tr>
      <w:tr w:rsidR="00870CA0" w:rsidRPr="00A1328E" w:rsidTr="006D6416">
        <w:trPr>
          <w:trHeight w:val="270"/>
        </w:trPr>
        <w:tc>
          <w:tcPr>
            <w:tcW w:w="5670" w:type="dxa"/>
            <w:shd w:val="clear" w:color="auto" w:fill="auto"/>
          </w:tcPr>
          <w:p w:rsidR="00870CA0" w:rsidRPr="00332E64" w:rsidRDefault="00870CA0" w:rsidP="006D6416">
            <w:pPr>
              <w:pStyle w:val="Default"/>
              <w:spacing w:line="360" w:lineRule="auto"/>
              <w:jc w:val="center"/>
              <w:rPr>
                <w:b/>
                <w:color w:val="auto"/>
              </w:rPr>
            </w:pPr>
            <w:r w:rsidRPr="006D6416">
              <w:rPr>
                <w:b/>
                <w:color w:val="auto"/>
              </w:rPr>
              <w:t>PERSON WITH A WEAPON</w:t>
            </w:r>
            <w:r w:rsidR="00B04614" w:rsidRPr="006D6416">
              <w:rPr>
                <w:b/>
                <w:color w:val="auto"/>
              </w:rPr>
              <w:t>/</w:t>
            </w:r>
            <w:r w:rsidR="006D6416" w:rsidRPr="006D6416">
              <w:rPr>
                <w:b/>
                <w:color w:val="auto"/>
              </w:rPr>
              <w:t>ACTIVE SHOOTER</w:t>
            </w:r>
          </w:p>
        </w:tc>
        <w:tc>
          <w:tcPr>
            <w:tcW w:w="225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CODE SILVER</w:t>
            </w:r>
          </w:p>
        </w:tc>
        <w:tc>
          <w:tcPr>
            <w:tcW w:w="180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H-11</w:t>
            </w:r>
          </w:p>
        </w:tc>
      </w:tr>
      <w:tr w:rsidR="00870CA0" w:rsidRPr="00A1328E" w:rsidTr="006D6416">
        <w:trPr>
          <w:trHeight w:val="284"/>
        </w:trPr>
        <w:tc>
          <w:tcPr>
            <w:tcW w:w="567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BOMB THREAT</w:t>
            </w:r>
          </w:p>
        </w:tc>
        <w:tc>
          <w:tcPr>
            <w:tcW w:w="225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CODE YELLOW</w:t>
            </w:r>
          </w:p>
        </w:tc>
        <w:tc>
          <w:tcPr>
            <w:tcW w:w="180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 xml:space="preserve">DIS M-15 </w:t>
            </w:r>
          </w:p>
        </w:tc>
      </w:tr>
      <w:tr w:rsidR="00870CA0" w:rsidRPr="00A1328E" w:rsidTr="006D6416">
        <w:trPr>
          <w:trHeight w:val="284"/>
        </w:trPr>
        <w:tc>
          <w:tcPr>
            <w:tcW w:w="567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Evacuation</w:t>
            </w:r>
          </w:p>
        </w:tc>
        <w:tc>
          <w:tcPr>
            <w:tcW w:w="2250" w:type="dxa"/>
            <w:shd w:val="clear" w:color="auto" w:fill="auto"/>
          </w:tcPr>
          <w:p w:rsidR="00870CA0" w:rsidRPr="00332E64" w:rsidRDefault="00870CA0" w:rsidP="00A1328E">
            <w:pPr>
              <w:pStyle w:val="Default"/>
              <w:spacing w:line="360" w:lineRule="auto"/>
              <w:jc w:val="center"/>
              <w:rPr>
                <w:b/>
                <w:color w:val="auto"/>
              </w:rPr>
            </w:pPr>
            <w:r w:rsidRPr="00332E64">
              <w:rPr>
                <w:b/>
                <w:color w:val="auto"/>
              </w:rPr>
              <w:t>N/A</w:t>
            </w:r>
          </w:p>
        </w:tc>
        <w:tc>
          <w:tcPr>
            <w:tcW w:w="1800" w:type="dxa"/>
            <w:shd w:val="clear" w:color="auto" w:fill="auto"/>
          </w:tcPr>
          <w:p w:rsidR="00870CA0" w:rsidRPr="00332E64" w:rsidRDefault="00BE66FE" w:rsidP="00A1328E">
            <w:pPr>
              <w:pStyle w:val="Default"/>
              <w:spacing w:line="360" w:lineRule="auto"/>
              <w:jc w:val="center"/>
              <w:rPr>
                <w:b/>
                <w:color w:val="auto"/>
              </w:rPr>
            </w:pPr>
            <w:r w:rsidRPr="00332E64">
              <w:rPr>
                <w:b/>
                <w:color w:val="auto"/>
              </w:rPr>
              <w:t xml:space="preserve">DIS </w:t>
            </w:r>
            <w:r w:rsidR="00870CA0" w:rsidRPr="00332E64">
              <w:rPr>
                <w:b/>
                <w:color w:val="auto"/>
              </w:rPr>
              <w:t>M-40</w:t>
            </w:r>
          </w:p>
        </w:tc>
      </w:tr>
    </w:tbl>
    <w:p w:rsidR="00BE66FE" w:rsidRPr="00A1328E" w:rsidRDefault="00BE66FE" w:rsidP="00A1328E">
      <w:pPr>
        <w:pStyle w:val="Default"/>
        <w:spacing w:line="360" w:lineRule="auto"/>
        <w:ind w:left="360"/>
        <w:rPr>
          <w:b/>
          <w:color w:val="auto"/>
        </w:rPr>
      </w:pPr>
    </w:p>
    <w:p w:rsidR="00B10DB8" w:rsidRPr="00A1328E" w:rsidRDefault="00B10DB8" w:rsidP="00E4774A">
      <w:pPr>
        <w:pStyle w:val="Default"/>
        <w:numPr>
          <w:ilvl w:val="0"/>
          <w:numId w:val="16"/>
        </w:numPr>
        <w:tabs>
          <w:tab w:val="left" w:pos="720"/>
        </w:tabs>
        <w:spacing w:line="360" w:lineRule="auto"/>
        <w:rPr>
          <w:b/>
          <w:u w:val="single"/>
        </w:rPr>
      </w:pPr>
      <w:r w:rsidRPr="00A1328E">
        <w:rPr>
          <w:b/>
          <w:u w:val="single"/>
        </w:rPr>
        <w:t>Hazard Vulnerability Assessment</w:t>
      </w:r>
      <w:r w:rsidRPr="00A1328E">
        <w:rPr>
          <w:b/>
        </w:rPr>
        <w:t>:</w:t>
      </w:r>
      <w:r w:rsidRPr="00A1328E">
        <w:rPr>
          <w:b/>
          <w:u w:val="single"/>
        </w:rPr>
        <w:t xml:space="preserve"> </w:t>
      </w:r>
    </w:p>
    <w:p w:rsidR="00A1328E" w:rsidRDefault="00544DA5" w:rsidP="00E4774A">
      <w:pPr>
        <w:pStyle w:val="Default"/>
        <w:numPr>
          <w:ilvl w:val="1"/>
          <w:numId w:val="16"/>
        </w:numPr>
        <w:tabs>
          <w:tab w:val="left" w:pos="1260"/>
        </w:tabs>
        <w:spacing w:line="360" w:lineRule="auto"/>
        <w:rPr>
          <w:b/>
          <w:color w:val="auto"/>
        </w:rPr>
      </w:pPr>
      <w:r w:rsidRPr="00A1328E">
        <w:rPr>
          <w:b/>
          <w:color w:val="auto"/>
        </w:rPr>
        <w:t>Yearly the Emergency Management C</w:t>
      </w:r>
      <w:r w:rsidR="00B10DB8" w:rsidRPr="00A1328E">
        <w:rPr>
          <w:b/>
          <w:color w:val="auto"/>
        </w:rPr>
        <w:t xml:space="preserve">ommittee undertakes a detailed assessment of hazards and threats that could impact SUNY Upstate. </w:t>
      </w:r>
    </w:p>
    <w:p w:rsidR="002F5629" w:rsidRPr="00A1328E" w:rsidRDefault="00B10DB8" w:rsidP="00E4774A">
      <w:pPr>
        <w:pStyle w:val="Default"/>
        <w:numPr>
          <w:ilvl w:val="1"/>
          <w:numId w:val="16"/>
        </w:numPr>
        <w:tabs>
          <w:tab w:val="left" w:pos="1260"/>
        </w:tabs>
        <w:spacing w:line="360" w:lineRule="auto"/>
        <w:rPr>
          <w:b/>
          <w:color w:val="auto"/>
        </w:rPr>
      </w:pPr>
      <w:r w:rsidRPr="00A1328E">
        <w:rPr>
          <w:b/>
          <w:color w:val="auto"/>
        </w:rPr>
        <w:t xml:space="preserve">The results of that assessment are listed in policy DIS M-46.  It is the </w:t>
      </w:r>
      <w:r w:rsidR="00AA7A0D" w:rsidRPr="00A1328E">
        <w:rPr>
          <w:b/>
          <w:color w:val="auto"/>
        </w:rPr>
        <w:t>re</w:t>
      </w:r>
      <w:r w:rsidR="00AA7A0D">
        <w:rPr>
          <w:b/>
          <w:color w:val="auto"/>
        </w:rPr>
        <w:t>sponsibility</w:t>
      </w:r>
      <w:r w:rsidRPr="00A1328E">
        <w:rPr>
          <w:b/>
          <w:color w:val="auto"/>
        </w:rPr>
        <w:t xml:space="preserve"> of every SUNY Upstate employee to be familiar with the top five hazards.  </w:t>
      </w:r>
    </w:p>
    <w:p w:rsidR="002F5629" w:rsidRPr="00A1328E" w:rsidRDefault="002F5629" w:rsidP="00E4774A">
      <w:pPr>
        <w:pStyle w:val="Default"/>
        <w:numPr>
          <w:ilvl w:val="0"/>
          <w:numId w:val="16"/>
        </w:numPr>
        <w:tabs>
          <w:tab w:val="left" w:pos="720"/>
        </w:tabs>
        <w:spacing w:line="360" w:lineRule="auto"/>
        <w:rPr>
          <w:b/>
          <w:u w:val="single"/>
        </w:rPr>
      </w:pPr>
      <w:r w:rsidRPr="00A1328E">
        <w:rPr>
          <w:b/>
          <w:u w:val="single"/>
        </w:rPr>
        <w:t xml:space="preserve">Workforce </w:t>
      </w:r>
      <w:r w:rsidR="00F50F3B" w:rsidRPr="00A1328E">
        <w:rPr>
          <w:b/>
          <w:u w:val="single"/>
        </w:rPr>
        <w:t>Deployment</w:t>
      </w:r>
      <w:r w:rsidRPr="00A1328E">
        <w:rPr>
          <w:b/>
          <w:u w:val="single"/>
        </w:rPr>
        <w:t xml:space="preserve"> in </w:t>
      </w:r>
      <w:r w:rsidR="00F50F3B" w:rsidRPr="00A1328E">
        <w:rPr>
          <w:b/>
          <w:u w:val="single"/>
        </w:rPr>
        <w:t>Extraordinary</w:t>
      </w:r>
      <w:r w:rsidRPr="00A1328E">
        <w:rPr>
          <w:b/>
          <w:u w:val="single"/>
        </w:rPr>
        <w:t xml:space="preserve"> Circumstances</w:t>
      </w:r>
      <w:r w:rsidR="004A45E5" w:rsidRPr="00A1328E">
        <w:rPr>
          <w:b/>
        </w:rPr>
        <w:t xml:space="preserve">: </w:t>
      </w:r>
      <w:r w:rsidRPr="00A1328E">
        <w:rPr>
          <w:b/>
        </w:rPr>
        <w:t>(See UW W-04)</w:t>
      </w:r>
    </w:p>
    <w:p w:rsidR="002F5629" w:rsidRPr="00A1328E" w:rsidRDefault="002F5629" w:rsidP="00E4774A">
      <w:pPr>
        <w:pStyle w:val="Default"/>
        <w:numPr>
          <w:ilvl w:val="1"/>
          <w:numId w:val="16"/>
        </w:numPr>
        <w:tabs>
          <w:tab w:val="left" w:pos="1260"/>
        </w:tabs>
        <w:spacing w:line="360" w:lineRule="auto"/>
        <w:rPr>
          <w:b/>
          <w:color w:val="auto"/>
        </w:rPr>
      </w:pPr>
      <w:r w:rsidRPr="00A1328E">
        <w:rPr>
          <w:b/>
          <w:bCs/>
        </w:rPr>
        <w:t>Only the Governor has the authority to close State offices and facilities and direct State employees not to report to work or to depart from work early, without charge to their leave credits/accruals.</w:t>
      </w:r>
    </w:p>
    <w:p w:rsidR="002F5629" w:rsidRPr="00A1328E" w:rsidRDefault="002F5629" w:rsidP="00E4774A">
      <w:pPr>
        <w:pStyle w:val="Default"/>
        <w:numPr>
          <w:ilvl w:val="1"/>
          <w:numId w:val="16"/>
        </w:numPr>
        <w:tabs>
          <w:tab w:val="left" w:pos="1260"/>
        </w:tabs>
        <w:spacing w:line="360" w:lineRule="auto"/>
        <w:rPr>
          <w:b/>
          <w:color w:val="auto"/>
        </w:rPr>
      </w:pPr>
      <w:r w:rsidRPr="00A1328E">
        <w:rPr>
          <w:b/>
          <w:bCs/>
        </w:rPr>
        <w:t>In the event of extraordinary circumstances when the Governor has not issued such a directive,</w:t>
      </w:r>
      <w:r w:rsidR="001C2149" w:rsidRPr="00A1328E">
        <w:rPr>
          <w:b/>
          <w:bCs/>
        </w:rPr>
        <w:t xml:space="preserve"> </w:t>
      </w:r>
      <w:r w:rsidRPr="00A1328E">
        <w:rPr>
          <w:b/>
          <w:bCs/>
        </w:rPr>
        <w:t>campus presidents are authorized to cancel classes for students and cancel appointments for patients.</w:t>
      </w:r>
    </w:p>
    <w:p w:rsidR="002F5629" w:rsidRPr="00A1328E" w:rsidRDefault="002F5629" w:rsidP="00E4774A">
      <w:pPr>
        <w:pStyle w:val="Default"/>
        <w:numPr>
          <w:ilvl w:val="1"/>
          <w:numId w:val="16"/>
        </w:numPr>
        <w:tabs>
          <w:tab w:val="left" w:pos="1260"/>
        </w:tabs>
        <w:spacing w:line="360" w:lineRule="auto"/>
        <w:rPr>
          <w:b/>
          <w:color w:val="auto"/>
        </w:rPr>
      </w:pPr>
      <w:r w:rsidRPr="00A1328E">
        <w:rPr>
          <w:b/>
          <w:bCs/>
        </w:rPr>
        <w:t xml:space="preserve"> In such circumstances, employees who do not work as scheduled are required to obtain prior supervisory approval to ensure their services are not required and must charge appropriate</w:t>
      </w:r>
      <w:r w:rsidRPr="00A1328E">
        <w:rPr>
          <w:b/>
          <w:color w:val="auto"/>
        </w:rPr>
        <w:t xml:space="preserve"> </w:t>
      </w:r>
      <w:r w:rsidRPr="00A1328E">
        <w:rPr>
          <w:b/>
          <w:bCs/>
        </w:rPr>
        <w:t>leave credits/accruals (other than sick leave) in order to remain in a paid status.</w:t>
      </w:r>
    </w:p>
    <w:p w:rsidR="002F5629" w:rsidRPr="00A1328E" w:rsidRDefault="002F5629" w:rsidP="00E4774A">
      <w:pPr>
        <w:pStyle w:val="Default"/>
        <w:numPr>
          <w:ilvl w:val="1"/>
          <w:numId w:val="16"/>
        </w:numPr>
        <w:tabs>
          <w:tab w:val="left" w:pos="1260"/>
        </w:tabs>
        <w:spacing w:line="360" w:lineRule="auto"/>
        <w:rPr>
          <w:b/>
          <w:color w:val="auto"/>
        </w:rPr>
      </w:pPr>
      <w:r w:rsidRPr="00A1328E">
        <w:rPr>
          <w:b/>
          <w:bCs/>
        </w:rPr>
        <w:t xml:space="preserve">In circumstances when the Governor directs that only “essential employees” are expected to work to ensure </w:t>
      </w:r>
      <w:r w:rsidR="00544DA5" w:rsidRPr="00A1328E">
        <w:rPr>
          <w:b/>
          <w:bCs/>
        </w:rPr>
        <w:t xml:space="preserve">that </w:t>
      </w:r>
      <w:r w:rsidRPr="00A1328E">
        <w:rPr>
          <w:b/>
          <w:bCs/>
        </w:rPr>
        <w:t>vital operations are continued, the following employees are typically considered “essential employees”:</w:t>
      </w:r>
    </w:p>
    <w:p w:rsidR="002F5629" w:rsidRPr="00A1328E" w:rsidRDefault="002F5629" w:rsidP="00E4774A">
      <w:pPr>
        <w:pStyle w:val="Default"/>
        <w:numPr>
          <w:ilvl w:val="3"/>
          <w:numId w:val="16"/>
        </w:numPr>
        <w:tabs>
          <w:tab w:val="left" w:pos="1800"/>
        </w:tabs>
        <w:spacing w:line="360" w:lineRule="auto"/>
        <w:rPr>
          <w:b/>
          <w:color w:val="auto"/>
        </w:rPr>
      </w:pPr>
      <w:r w:rsidRPr="00A1328E">
        <w:rPr>
          <w:b/>
          <w:bCs/>
        </w:rPr>
        <w:lastRenderedPageBreak/>
        <w:t xml:space="preserve">Employees who are involved in the direct care of patients </w:t>
      </w:r>
      <w:r w:rsidRPr="00A1328E">
        <w:rPr>
          <w:bCs/>
          <w:i/>
          <w:sz w:val="20"/>
        </w:rPr>
        <w:t>(e.g., physicians, RN’s, LPN’s, HCT’s, UST’s, Rad</w:t>
      </w:r>
      <w:r w:rsidR="004A45E5" w:rsidRPr="00A1328E">
        <w:rPr>
          <w:bCs/>
          <w:i/>
          <w:sz w:val="20"/>
        </w:rPr>
        <w:t>iation</w:t>
      </w:r>
      <w:r w:rsidRPr="00A1328E">
        <w:rPr>
          <w:bCs/>
          <w:i/>
          <w:sz w:val="20"/>
        </w:rPr>
        <w:t xml:space="preserve"> Techs, Physical Therapists, Respiratory Therapists, Phlebotomists, etc.).</w:t>
      </w:r>
    </w:p>
    <w:p w:rsidR="002F5629" w:rsidRPr="00A1328E" w:rsidRDefault="002F5629" w:rsidP="00E4774A">
      <w:pPr>
        <w:pStyle w:val="Default"/>
        <w:numPr>
          <w:ilvl w:val="3"/>
          <w:numId w:val="16"/>
        </w:numPr>
        <w:tabs>
          <w:tab w:val="left" w:pos="1800"/>
        </w:tabs>
        <w:spacing w:line="360" w:lineRule="auto"/>
        <w:rPr>
          <w:b/>
          <w:color w:val="auto"/>
        </w:rPr>
      </w:pPr>
      <w:r w:rsidRPr="00A1328E">
        <w:rPr>
          <w:b/>
          <w:bCs/>
        </w:rPr>
        <w:t xml:space="preserve">Employees who work in departments that support direct patient care </w:t>
      </w:r>
      <w:r w:rsidRPr="00A1328E">
        <w:rPr>
          <w:bCs/>
          <w:i/>
          <w:sz w:val="20"/>
        </w:rPr>
        <w:t>(e.g., Materials</w:t>
      </w:r>
      <w:r w:rsidRPr="00A1328E">
        <w:rPr>
          <w:i/>
          <w:color w:val="auto"/>
          <w:sz w:val="20"/>
        </w:rPr>
        <w:t xml:space="preserve"> </w:t>
      </w:r>
      <w:r w:rsidRPr="00A1328E">
        <w:rPr>
          <w:bCs/>
          <w:i/>
          <w:sz w:val="20"/>
        </w:rPr>
        <w:t>Management, Pharmacy, Clinical Data, Dietary, Clinical Pathology, etc.).</w:t>
      </w:r>
    </w:p>
    <w:p w:rsidR="002F5629" w:rsidRPr="00A1328E" w:rsidRDefault="002F5629" w:rsidP="00E4774A">
      <w:pPr>
        <w:pStyle w:val="Default"/>
        <w:numPr>
          <w:ilvl w:val="3"/>
          <w:numId w:val="16"/>
        </w:numPr>
        <w:tabs>
          <w:tab w:val="left" w:pos="1800"/>
        </w:tabs>
        <w:spacing w:line="360" w:lineRule="auto"/>
        <w:rPr>
          <w:b/>
          <w:color w:val="auto"/>
        </w:rPr>
      </w:pPr>
      <w:r w:rsidRPr="00A1328E">
        <w:rPr>
          <w:b/>
          <w:bCs/>
        </w:rPr>
        <w:t>Employees who preserve the public safety or welfare of the Upstate community</w:t>
      </w:r>
      <w:r w:rsidRPr="00A1328E">
        <w:rPr>
          <w:bCs/>
          <w:i/>
          <w:sz w:val="20"/>
        </w:rPr>
        <w:t xml:space="preserve"> (</w:t>
      </w:r>
      <w:r w:rsidR="00F50F3B" w:rsidRPr="00A1328E">
        <w:rPr>
          <w:bCs/>
          <w:i/>
          <w:sz w:val="20"/>
        </w:rPr>
        <w:t>e.g., University</w:t>
      </w:r>
      <w:r w:rsidRPr="00A1328E">
        <w:rPr>
          <w:bCs/>
          <w:i/>
          <w:sz w:val="20"/>
        </w:rPr>
        <w:t xml:space="preserve"> Police Department, Physical Plant, Environmental Services, etc.).</w:t>
      </w:r>
    </w:p>
    <w:p w:rsidR="002F5629" w:rsidRPr="00A1328E" w:rsidRDefault="002F5629" w:rsidP="00E4774A">
      <w:pPr>
        <w:pStyle w:val="Default"/>
        <w:numPr>
          <w:ilvl w:val="3"/>
          <w:numId w:val="16"/>
        </w:numPr>
        <w:tabs>
          <w:tab w:val="left" w:pos="1800"/>
        </w:tabs>
        <w:spacing w:line="360" w:lineRule="auto"/>
        <w:rPr>
          <w:b/>
          <w:color w:val="auto"/>
        </w:rPr>
      </w:pPr>
      <w:r w:rsidRPr="00A1328E">
        <w:rPr>
          <w:b/>
          <w:bCs/>
        </w:rPr>
        <w:t>Employees with responsibility for laboratory experiments or other time-sensitive activities.</w:t>
      </w:r>
    </w:p>
    <w:p w:rsidR="002F5629" w:rsidRPr="00A1328E" w:rsidRDefault="002F5629" w:rsidP="00E4774A">
      <w:pPr>
        <w:pStyle w:val="Default"/>
        <w:numPr>
          <w:ilvl w:val="3"/>
          <w:numId w:val="16"/>
        </w:numPr>
        <w:tabs>
          <w:tab w:val="left" w:pos="1800"/>
        </w:tabs>
        <w:spacing w:line="360" w:lineRule="auto"/>
        <w:rPr>
          <w:b/>
          <w:color w:val="auto"/>
        </w:rPr>
      </w:pPr>
      <w:r w:rsidRPr="00A1328E">
        <w:rPr>
          <w:b/>
          <w:bCs/>
        </w:rPr>
        <w:t>Employees who work in units and departments that are open/operative and staff for essential services on “red” holidays</w:t>
      </w:r>
      <w:r w:rsidR="00544DA5" w:rsidRPr="00A1328E">
        <w:rPr>
          <w:b/>
          <w:bCs/>
        </w:rPr>
        <w:t>.</w:t>
      </w:r>
    </w:p>
    <w:p w:rsidR="00495010" w:rsidRPr="00A1328E" w:rsidRDefault="002F5629" w:rsidP="00E4774A">
      <w:pPr>
        <w:pStyle w:val="Default"/>
        <w:numPr>
          <w:ilvl w:val="1"/>
          <w:numId w:val="16"/>
        </w:numPr>
        <w:tabs>
          <w:tab w:val="left" w:pos="1260"/>
        </w:tabs>
        <w:spacing w:line="360" w:lineRule="auto"/>
        <w:rPr>
          <w:b/>
          <w:color w:val="auto"/>
        </w:rPr>
      </w:pPr>
      <w:r w:rsidRPr="00A1328E">
        <w:rPr>
          <w:b/>
          <w:bCs/>
        </w:rPr>
        <w:t>Upstate reserves the right to consider all employees “essential” depending on the nature of the particular emergency. Employees are expected to confirm with their supervisors whether they are</w:t>
      </w:r>
      <w:r w:rsidRPr="00A1328E">
        <w:rPr>
          <w:b/>
          <w:color w:val="auto"/>
        </w:rPr>
        <w:t xml:space="preserve"> </w:t>
      </w:r>
      <w:r w:rsidRPr="00A1328E">
        <w:rPr>
          <w:b/>
          <w:bCs/>
        </w:rPr>
        <w:t>considered an “essential employee” before deciding not to report to work</w:t>
      </w:r>
      <w:r w:rsidR="00544DA5" w:rsidRPr="00A1328E">
        <w:rPr>
          <w:b/>
          <w:bCs/>
        </w:rPr>
        <w:t>.</w:t>
      </w:r>
    </w:p>
    <w:p w:rsidR="005676A9" w:rsidRPr="00A1328E" w:rsidRDefault="00495010" w:rsidP="00E4774A">
      <w:pPr>
        <w:pStyle w:val="Default"/>
        <w:numPr>
          <w:ilvl w:val="0"/>
          <w:numId w:val="16"/>
        </w:numPr>
        <w:tabs>
          <w:tab w:val="left" w:pos="1260"/>
        </w:tabs>
        <w:spacing w:line="360" w:lineRule="auto"/>
        <w:rPr>
          <w:b/>
          <w:color w:val="auto"/>
        </w:rPr>
      </w:pPr>
      <w:r w:rsidRPr="004B318A">
        <w:rPr>
          <w:b/>
          <w:bCs/>
          <w:color w:val="FF0000"/>
        </w:rPr>
        <w:t>I</w:t>
      </w:r>
      <w:r w:rsidR="007E7DD2" w:rsidRPr="00A1328E">
        <w:rPr>
          <w:b/>
          <w:color w:val="FF0000"/>
          <w:highlight w:val="yellow"/>
        </w:rPr>
        <w:t>nsert Department Specific Plans/Procedures Here:</w:t>
      </w:r>
      <w:r w:rsidR="007E7DD2" w:rsidRPr="00A1328E">
        <w:rPr>
          <w:b/>
          <w:color w:val="FF0000"/>
        </w:rPr>
        <w:t xml:space="preserve"> </w:t>
      </w:r>
    </w:p>
    <w:p w:rsidR="00495010" w:rsidRPr="00A1328E" w:rsidRDefault="00495010" w:rsidP="00E4774A">
      <w:pPr>
        <w:pStyle w:val="ListParagraph"/>
        <w:numPr>
          <w:ilvl w:val="1"/>
          <w:numId w:val="16"/>
        </w:numPr>
        <w:spacing w:line="360" w:lineRule="auto"/>
        <w:rPr>
          <w:highlight w:val="yellow"/>
        </w:rPr>
      </w:pPr>
      <w:r w:rsidRPr="00A1328E">
        <w:rPr>
          <w:b/>
          <w:bCs/>
          <w:highlight w:val="yellow"/>
        </w:rPr>
        <w:t xml:space="preserve">Examples: </w:t>
      </w:r>
    </w:p>
    <w:p w:rsidR="00495010" w:rsidRPr="00906D10" w:rsidRDefault="00495010" w:rsidP="00E4774A">
      <w:pPr>
        <w:pStyle w:val="ListParagraph"/>
        <w:numPr>
          <w:ilvl w:val="2"/>
          <w:numId w:val="20"/>
        </w:numPr>
        <w:spacing w:line="360" w:lineRule="auto"/>
        <w:ind w:left="1620"/>
        <w:rPr>
          <w:b/>
          <w:highlight w:val="yellow"/>
        </w:rPr>
      </w:pPr>
      <w:r w:rsidRPr="00906D10">
        <w:rPr>
          <w:b/>
          <w:highlight w:val="yellow"/>
        </w:rPr>
        <w:t xml:space="preserve">Equipment that needs special care during an emergency incident  </w:t>
      </w:r>
    </w:p>
    <w:p w:rsidR="00495010" w:rsidRPr="00906D10" w:rsidRDefault="00495010" w:rsidP="00E4774A">
      <w:pPr>
        <w:pStyle w:val="ListParagraph"/>
        <w:numPr>
          <w:ilvl w:val="2"/>
          <w:numId w:val="20"/>
        </w:numPr>
        <w:spacing w:line="360" w:lineRule="auto"/>
        <w:ind w:left="1620"/>
        <w:rPr>
          <w:b/>
          <w:highlight w:val="yellow"/>
        </w:rPr>
      </w:pPr>
      <w:r w:rsidRPr="00906D10">
        <w:rPr>
          <w:b/>
          <w:highlight w:val="yellow"/>
        </w:rPr>
        <w:t xml:space="preserve">Any special needs of your patient population, visitors or staff members. </w:t>
      </w:r>
    </w:p>
    <w:p w:rsidR="00495010" w:rsidRPr="00906D10" w:rsidRDefault="00495010" w:rsidP="00E4774A">
      <w:pPr>
        <w:pStyle w:val="ListParagraph"/>
        <w:numPr>
          <w:ilvl w:val="2"/>
          <w:numId w:val="20"/>
        </w:numPr>
        <w:spacing w:line="360" w:lineRule="auto"/>
        <w:ind w:left="1620"/>
        <w:rPr>
          <w:b/>
          <w:highlight w:val="yellow"/>
        </w:rPr>
      </w:pPr>
      <w:r w:rsidRPr="00906D10">
        <w:rPr>
          <w:b/>
          <w:highlight w:val="yellow"/>
        </w:rPr>
        <w:t xml:space="preserve">Several departments have referenced other documents based on their regulatory needs that </w:t>
      </w:r>
      <w:proofErr w:type="spellStart"/>
      <w:r w:rsidRPr="00906D10">
        <w:rPr>
          <w:b/>
          <w:highlight w:val="yellow"/>
        </w:rPr>
        <w:t>ar</w:t>
      </w:r>
      <w:proofErr w:type="spellEnd"/>
      <w:r w:rsidRPr="00906D10">
        <w:rPr>
          <w:b/>
          <w:highlight w:val="yellow"/>
        </w:rPr>
        <w:t xml:space="preserve"> specific to disaster preparedness.  </w:t>
      </w:r>
    </w:p>
    <w:p w:rsidR="00495010" w:rsidRPr="00906D10" w:rsidRDefault="00495010" w:rsidP="00E4774A">
      <w:pPr>
        <w:pStyle w:val="ListParagraph"/>
        <w:numPr>
          <w:ilvl w:val="2"/>
          <w:numId w:val="20"/>
        </w:numPr>
        <w:spacing w:line="360" w:lineRule="auto"/>
        <w:ind w:left="1620"/>
        <w:rPr>
          <w:b/>
          <w:highlight w:val="yellow"/>
        </w:rPr>
      </w:pPr>
      <w:r w:rsidRPr="00906D10">
        <w:rPr>
          <w:b/>
          <w:highlight w:val="yellow"/>
        </w:rPr>
        <w:t xml:space="preserve">Some areas have explained the processes you will contact your staff during a severe weather event.   </w:t>
      </w:r>
    </w:p>
    <w:p w:rsidR="00495010" w:rsidRPr="00906D10" w:rsidRDefault="00495010" w:rsidP="00E4774A">
      <w:pPr>
        <w:pStyle w:val="ListParagraph"/>
        <w:numPr>
          <w:ilvl w:val="2"/>
          <w:numId w:val="20"/>
        </w:numPr>
        <w:spacing w:line="360" w:lineRule="auto"/>
        <w:ind w:left="1620"/>
        <w:rPr>
          <w:b/>
          <w:highlight w:val="yellow"/>
        </w:rPr>
      </w:pPr>
      <w:r w:rsidRPr="00906D10">
        <w:rPr>
          <w:b/>
          <w:highlight w:val="yellow"/>
        </w:rPr>
        <w:t xml:space="preserve">The possibilities are endless; this is a great location for those items specific to you and your department.   </w:t>
      </w:r>
      <w:r w:rsidR="004C71A0" w:rsidRPr="00906D10">
        <w:rPr>
          <w:b/>
          <w:highlight w:val="red"/>
        </w:rPr>
        <w:t>IF NOT NEEDED DELTE THIS SECTION</w:t>
      </w:r>
    </w:p>
    <w:p w:rsidR="004B318A" w:rsidRDefault="004B318A" w:rsidP="004B318A">
      <w:pPr>
        <w:pStyle w:val="Default"/>
        <w:tabs>
          <w:tab w:val="left" w:pos="3150"/>
        </w:tabs>
        <w:spacing w:line="360" w:lineRule="auto"/>
        <w:rPr>
          <w:b/>
          <w:bCs/>
        </w:rPr>
      </w:pPr>
      <w:r>
        <w:rPr>
          <w:b/>
          <w:bCs/>
        </w:rPr>
        <w:t>Education/Related Resources:</w:t>
      </w:r>
    </w:p>
    <w:p w:rsidR="00930183" w:rsidRDefault="00930183" w:rsidP="00E4774A">
      <w:pPr>
        <w:pStyle w:val="Default"/>
        <w:numPr>
          <w:ilvl w:val="0"/>
          <w:numId w:val="17"/>
        </w:numPr>
        <w:tabs>
          <w:tab w:val="left" w:pos="3150"/>
        </w:tabs>
        <w:rPr>
          <w:b/>
          <w:bCs/>
        </w:rPr>
        <w:sectPr w:rsidR="00930183" w:rsidSect="00DF731A">
          <w:headerReference w:type="default" r:id="rId10"/>
          <w:footerReference w:type="default" r:id="rId11"/>
          <w:pgSz w:w="12240" w:h="15840" w:code="1"/>
          <w:pgMar w:top="720" w:right="720" w:bottom="720" w:left="900" w:header="720" w:footer="720" w:gutter="0"/>
          <w:cols w:space="720"/>
          <w:titlePg/>
          <w:docGrid w:linePitch="272"/>
        </w:sectPr>
      </w:pPr>
    </w:p>
    <w:p w:rsidR="004B318A" w:rsidRDefault="004B318A" w:rsidP="00E4774A">
      <w:pPr>
        <w:pStyle w:val="Default"/>
        <w:numPr>
          <w:ilvl w:val="0"/>
          <w:numId w:val="17"/>
        </w:numPr>
        <w:tabs>
          <w:tab w:val="left" w:pos="3150"/>
        </w:tabs>
        <w:rPr>
          <w:b/>
          <w:bCs/>
        </w:rPr>
      </w:pPr>
      <w:r>
        <w:rPr>
          <w:b/>
          <w:bCs/>
        </w:rPr>
        <w:t>F-01</w:t>
      </w:r>
    </w:p>
    <w:p w:rsidR="004B318A" w:rsidRDefault="004B318A" w:rsidP="00E4774A">
      <w:pPr>
        <w:pStyle w:val="Default"/>
        <w:numPr>
          <w:ilvl w:val="0"/>
          <w:numId w:val="17"/>
        </w:numPr>
        <w:tabs>
          <w:tab w:val="left" w:pos="3150"/>
        </w:tabs>
        <w:rPr>
          <w:b/>
          <w:bCs/>
        </w:rPr>
      </w:pPr>
      <w:r>
        <w:rPr>
          <w:b/>
          <w:bCs/>
        </w:rPr>
        <w:t>M-03</w:t>
      </w:r>
    </w:p>
    <w:p w:rsidR="004B318A" w:rsidRDefault="004B318A" w:rsidP="00E4774A">
      <w:pPr>
        <w:pStyle w:val="Default"/>
        <w:numPr>
          <w:ilvl w:val="0"/>
          <w:numId w:val="17"/>
        </w:numPr>
        <w:tabs>
          <w:tab w:val="left" w:pos="3150"/>
        </w:tabs>
        <w:rPr>
          <w:b/>
          <w:bCs/>
        </w:rPr>
      </w:pPr>
      <w:r>
        <w:rPr>
          <w:b/>
          <w:bCs/>
        </w:rPr>
        <w:t>H-11</w:t>
      </w:r>
    </w:p>
    <w:p w:rsidR="004B318A" w:rsidRDefault="004B318A" w:rsidP="00E4774A">
      <w:pPr>
        <w:pStyle w:val="Default"/>
        <w:numPr>
          <w:ilvl w:val="0"/>
          <w:numId w:val="17"/>
        </w:numPr>
        <w:tabs>
          <w:tab w:val="left" w:pos="3150"/>
        </w:tabs>
        <w:rPr>
          <w:b/>
          <w:bCs/>
        </w:rPr>
      </w:pPr>
      <w:r>
        <w:rPr>
          <w:b/>
          <w:bCs/>
        </w:rPr>
        <w:t>CM E-15</w:t>
      </w:r>
    </w:p>
    <w:p w:rsidR="004B318A" w:rsidRDefault="004B318A" w:rsidP="00E4774A">
      <w:pPr>
        <w:pStyle w:val="Default"/>
        <w:numPr>
          <w:ilvl w:val="0"/>
          <w:numId w:val="17"/>
        </w:numPr>
        <w:tabs>
          <w:tab w:val="left" w:pos="3150"/>
        </w:tabs>
        <w:rPr>
          <w:b/>
          <w:bCs/>
        </w:rPr>
      </w:pPr>
      <w:r>
        <w:rPr>
          <w:b/>
          <w:bCs/>
        </w:rPr>
        <w:t>UW S-04</w:t>
      </w:r>
    </w:p>
    <w:p w:rsidR="004B318A" w:rsidRDefault="004B318A" w:rsidP="00E4774A">
      <w:pPr>
        <w:pStyle w:val="Default"/>
        <w:numPr>
          <w:ilvl w:val="0"/>
          <w:numId w:val="17"/>
        </w:numPr>
        <w:tabs>
          <w:tab w:val="left" w:pos="3150"/>
        </w:tabs>
        <w:rPr>
          <w:b/>
          <w:bCs/>
        </w:rPr>
      </w:pPr>
      <w:r>
        <w:rPr>
          <w:b/>
          <w:bCs/>
        </w:rPr>
        <w:t>UW W-04</w:t>
      </w:r>
    </w:p>
    <w:p w:rsidR="004B318A" w:rsidRDefault="004B318A" w:rsidP="00E4774A">
      <w:pPr>
        <w:pStyle w:val="Default"/>
        <w:numPr>
          <w:ilvl w:val="0"/>
          <w:numId w:val="17"/>
        </w:numPr>
        <w:tabs>
          <w:tab w:val="left" w:pos="3150"/>
        </w:tabs>
        <w:rPr>
          <w:b/>
          <w:bCs/>
        </w:rPr>
      </w:pPr>
      <w:r>
        <w:rPr>
          <w:b/>
          <w:bCs/>
        </w:rPr>
        <w:t>DIS M-15</w:t>
      </w:r>
    </w:p>
    <w:p w:rsidR="004B318A" w:rsidRDefault="004B318A" w:rsidP="00E4774A">
      <w:pPr>
        <w:pStyle w:val="Default"/>
        <w:numPr>
          <w:ilvl w:val="0"/>
          <w:numId w:val="17"/>
        </w:numPr>
        <w:tabs>
          <w:tab w:val="left" w:pos="3150"/>
        </w:tabs>
        <w:rPr>
          <w:b/>
          <w:bCs/>
        </w:rPr>
      </w:pPr>
      <w:r>
        <w:rPr>
          <w:b/>
          <w:bCs/>
        </w:rPr>
        <w:t>DIS M-30</w:t>
      </w:r>
    </w:p>
    <w:p w:rsidR="004B318A" w:rsidRDefault="004B318A" w:rsidP="00E4774A">
      <w:pPr>
        <w:pStyle w:val="Default"/>
        <w:numPr>
          <w:ilvl w:val="0"/>
          <w:numId w:val="17"/>
        </w:numPr>
        <w:tabs>
          <w:tab w:val="left" w:pos="3150"/>
        </w:tabs>
        <w:rPr>
          <w:b/>
          <w:bCs/>
        </w:rPr>
      </w:pPr>
      <w:r>
        <w:rPr>
          <w:b/>
          <w:bCs/>
        </w:rPr>
        <w:t>DIS M-40</w:t>
      </w:r>
    </w:p>
    <w:p w:rsidR="004B318A" w:rsidRDefault="004B318A" w:rsidP="00E4774A">
      <w:pPr>
        <w:pStyle w:val="Default"/>
        <w:numPr>
          <w:ilvl w:val="0"/>
          <w:numId w:val="17"/>
        </w:numPr>
        <w:tabs>
          <w:tab w:val="left" w:pos="3150"/>
        </w:tabs>
        <w:rPr>
          <w:b/>
          <w:bCs/>
        </w:rPr>
      </w:pPr>
      <w:r>
        <w:rPr>
          <w:b/>
          <w:bCs/>
        </w:rPr>
        <w:t>DIS M-69</w:t>
      </w:r>
    </w:p>
    <w:p w:rsidR="004B318A" w:rsidRDefault="004B318A" w:rsidP="00E4774A">
      <w:pPr>
        <w:pStyle w:val="Default"/>
        <w:numPr>
          <w:ilvl w:val="0"/>
          <w:numId w:val="17"/>
        </w:numPr>
        <w:tabs>
          <w:tab w:val="left" w:pos="3150"/>
        </w:tabs>
        <w:rPr>
          <w:b/>
          <w:bCs/>
        </w:rPr>
      </w:pPr>
      <w:r>
        <w:rPr>
          <w:b/>
          <w:bCs/>
        </w:rPr>
        <w:t>DIS M-70</w:t>
      </w:r>
    </w:p>
    <w:p w:rsidR="004B318A" w:rsidRDefault="004B318A" w:rsidP="00E4774A">
      <w:pPr>
        <w:pStyle w:val="Default"/>
        <w:numPr>
          <w:ilvl w:val="0"/>
          <w:numId w:val="17"/>
        </w:numPr>
        <w:tabs>
          <w:tab w:val="left" w:pos="3150"/>
        </w:tabs>
        <w:rPr>
          <w:b/>
          <w:bCs/>
        </w:rPr>
      </w:pPr>
      <w:r>
        <w:rPr>
          <w:b/>
          <w:bCs/>
        </w:rPr>
        <w:t>DIS M-75</w:t>
      </w:r>
    </w:p>
    <w:p w:rsidR="004B318A" w:rsidRDefault="004B318A" w:rsidP="00E4774A">
      <w:pPr>
        <w:pStyle w:val="Default"/>
        <w:numPr>
          <w:ilvl w:val="0"/>
          <w:numId w:val="17"/>
        </w:numPr>
        <w:tabs>
          <w:tab w:val="left" w:pos="3150"/>
        </w:tabs>
        <w:rPr>
          <w:b/>
          <w:bCs/>
        </w:rPr>
      </w:pPr>
      <w:r>
        <w:rPr>
          <w:b/>
          <w:bCs/>
        </w:rPr>
        <w:t>DIS M-46</w:t>
      </w:r>
    </w:p>
    <w:p w:rsidR="004B318A" w:rsidRDefault="004B318A" w:rsidP="00E4774A">
      <w:pPr>
        <w:pStyle w:val="Default"/>
        <w:numPr>
          <w:ilvl w:val="0"/>
          <w:numId w:val="17"/>
        </w:numPr>
        <w:tabs>
          <w:tab w:val="left" w:pos="3150"/>
        </w:tabs>
        <w:rPr>
          <w:b/>
          <w:bCs/>
        </w:rPr>
      </w:pPr>
      <w:r>
        <w:rPr>
          <w:b/>
          <w:bCs/>
        </w:rPr>
        <w:t>DIS J-00</w:t>
      </w:r>
    </w:p>
    <w:p w:rsidR="004B318A" w:rsidRDefault="004B318A" w:rsidP="00E4774A">
      <w:pPr>
        <w:pStyle w:val="Default"/>
        <w:numPr>
          <w:ilvl w:val="0"/>
          <w:numId w:val="17"/>
        </w:numPr>
        <w:tabs>
          <w:tab w:val="left" w:pos="3150"/>
        </w:tabs>
        <w:rPr>
          <w:b/>
          <w:bCs/>
        </w:rPr>
      </w:pPr>
      <w:r>
        <w:rPr>
          <w:b/>
          <w:bCs/>
        </w:rPr>
        <w:t>DIS J-12</w:t>
      </w:r>
    </w:p>
    <w:p w:rsidR="004B318A" w:rsidRDefault="004B318A" w:rsidP="00E4774A">
      <w:pPr>
        <w:pStyle w:val="Default"/>
        <w:numPr>
          <w:ilvl w:val="0"/>
          <w:numId w:val="17"/>
        </w:numPr>
        <w:tabs>
          <w:tab w:val="left" w:pos="3150"/>
        </w:tabs>
        <w:rPr>
          <w:b/>
          <w:bCs/>
        </w:rPr>
      </w:pPr>
      <w:r>
        <w:rPr>
          <w:b/>
          <w:bCs/>
        </w:rPr>
        <w:t>DIS C-00</w:t>
      </w:r>
    </w:p>
    <w:p w:rsidR="00930183" w:rsidRDefault="00930183" w:rsidP="004B318A">
      <w:pPr>
        <w:pStyle w:val="Default"/>
        <w:tabs>
          <w:tab w:val="left" w:pos="3150"/>
        </w:tabs>
        <w:rPr>
          <w:b/>
          <w:bCs/>
        </w:rPr>
        <w:sectPr w:rsidR="00930183" w:rsidSect="00930183">
          <w:type w:val="continuous"/>
          <w:pgSz w:w="12240" w:h="15840" w:code="1"/>
          <w:pgMar w:top="720" w:right="720" w:bottom="720" w:left="900" w:header="720" w:footer="720" w:gutter="0"/>
          <w:cols w:num="3" w:space="720"/>
          <w:titlePg/>
          <w:docGrid w:linePitch="272"/>
        </w:sectPr>
      </w:pPr>
    </w:p>
    <w:p w:rsidR="004B318A" w:rsidRDefault="004B318A" w:rsidP="004B318A">
      <w:pPr>
        <w:pStyle w:val="Default"/>
        <w:tabs>
          <w:tab w:val="left" w:pos="3150"/>
        </w:tabs>
        <w:rPr>
          <w:b/>
          <w:bCs/>
        </w:rPr>
      </w:pPr>
    </w:p>
    <w:p w:rsidR="004B318A" w:rsidRDefault="004B318A" w:rsidP="004B318A">
      <w:pPr>
        <w:pStyle w:val="Default"/>
        <w:tabs>
          <w:tab w:val="left" w:pos="3150"/>
        </w:tabs>
        <w:rPr>
          <w:b/>
          <w:bCs/>
        </w:rPr>
      </w:pPr>
      <w:r>
        <w:rPr>
          <w:b/>
          <w:bCs/>
        </w:rPr>
        <w:t>Form Names and Numbers:</w:t>
      </w:r>
    </w:p>
    <w:p w:rsidR="004B318A" w:rsidRDefault="004B318A" w:rsidP="004B318A">
      <w:pPr>
        <w:pStyle w:val="Default"/>
        <w:tabs>
          <w:tab w:val="left" w:pos="3150"/>
        </w:tabs>
        <w:ind w:left="720"/>
        <w:rPr>
          <w:b/>
          <w:bCs/>
        </w:rPr>
      </w:pPr>
      <w:r>
        <w:rPr>
          <w:b/>
          <w:bCs/>
        </w:rPr>
        <w:t>None</w:t>
      </w:r>
    </w:p>
    <w:p w:rsidR="004B318A" w:rsidRDefault="004B318A" w:rsidP="004B318A">
      <w:pPr>
        <w:pStyle w:val="Default"/>
        <w:tabs>
          <w:tab w:val="left" w:pos="3240"/>
        </w:tabs>
        <w:spacing w:line="360" w:lineRule="auto"/>
        <w:rPr>
          <w:b/>
          <w:bCs/>
        </w:rPr>
      </w:pPr>
    </w:p>
    <w:p w:rsidR="005676A9" w:rsidRPr="00A1328E" w:rsidRDefault="00FC20E1" w:rsidP="004B318A">
      <w:pPr>
        <w:pStyle w:val="Default"/>
        <w:tabs>
          <w:tab w:val="left" w:pos="3240"/>
        </w:tabs>
        <w:rPr>
          <w:b/>
          <w:color w:val="auto"/>
        </w:rPr>
      </w:pPr>
      <w:r w:rsidRPr="00A1328E">
        <w:rPr>
          <w:b/>
          <w:bCs/>
        </w:rPr>
        <w:t xml:space="preserve">Originating Department: </w:t>
      </w:r>
      <w:r w:rsidR="007C431E" w:rsidRPr="00A1328E">
        <w:rPr>
          <w:b/>
          <w:bCs/>
          <w:color w:val="auto"/>
        </w:rPr>
        <w:t xml:space="preserve"> </w:t>
      </w:r>
      <w:r w:rsidR="00BE66FE" w:rsidRPr="00A1328E">
        <w:rPr>
          <w:b/>
          <w:bCs/>
          <w:color w:val="auto"/>
        </w:rPr>
        <w:tab/>
      </w:r>
      <w:r w:rsidR="00BE66FE" w:rsidRPr="00A1328E">
        <w:rPr>
          <w:b/>
          <w:bCs/>
          <w:color w:val="auto"/>
          <w:highlight w:val="yellow"/>
        </w:rPr>
        <w:t>Department</w:t>
      </w:r>
      <w:r w:rsidR="007C431E" w:rsidRPr="00A1328E">
        <w:rPr>
          <w:b/>
          <w:bCs/>
          <w:color w:val="auto"/>
          <w:highlight w:val="yellow"/>
        </w:rPr>
        <w:t xml:space="preserve"> Name</w:t>
      </w:r>
    </w:p>
    <w:p w:rsidR="008D24AF" w:rsidRDefault="00FC20E1" w:rsidP="004B318A">
      <w:pPr>
        <w:pStyle w:val="Default"/>
        <w:tabs>
          <w:tab w:val="left" w:pos="3240"/>
        </w:tabs>
        <w:rPr>
          <w:b/>
          <w:bCs/>
        </w:rPr>
      </w:pPr>
      <w:r w:rsidRPr="00A1328E">
        <w:rPr>
          <w:b/>
          <w:bCs/>
        </w:rPr>
        <w:t xml:space="preserve">Contributing Department(s): </w:t>
      </w:r>
      <w:r w:rsidR="001C3B85" w:rsidRPr="00A1328E">
        <w:rPr>
          <w:b/>
          <w:bCs/>
        </w:rPr>
        <w:tab/>
      </w:r>
      <w:r w:rsidR="008D24AF">
        <w:rPr>
          <w:b/>
          <w:bCs/>
        </w:rPr>
        <w:t>Emergency Management</w:t>
      </w:r>
    </w:p>
    <w:p w:rsidR="004B318A" w:rsidRDefault="008D24AF" w:rsidP="004B318A">
      <w:pPr>
        <w:pStyle w:val="Default"/>
        <w:tabs>
          <w:tab w:val="left" w:pos="3240"/>
        </w:tabs>
        <w:rPr>
          <w:b/>
          <w:bCs/>
        </w:rPr>
      </w:pPr>
      <w:r>
        <w:rPr>
          <w:b/>
          <w:bCs/>
        </w:rPr>
        <w:tab/>
      </w:r>
    </w:p>
    <w:p w:rsidR="00906D10" w:rsidRDefault="004B318A" w:rsidP="00930183">
      <w:pPr>
        <w:pStyle w:val="Default"/>
        <w:tabs>
          <w:tab w:val="left" w:pos="3240"/>
        </w:tabs>
        <w:rPr>
          <w:b/>
          <w:bCs/>
        </w:rPr>
      </w:pPr>
      <w:r>
        <w:rPr>
          <w:b/>
          <w:bCs/>
        </w:rPr>
        <w:t>Evidence-Based References:</w:t>
      </w:r>
      <w:r w:rsidR="006D6416">
        <w:rPr>
          <w:b/>
          <w:bCs/>
        </w:rPr>
        <w:t xml:space="preserve"> </w:t>
      </w:r>
    </w:p>
    <w:p w:rsidR="001C3B85" w:rsidRPr="00A1328E" w:rsidRDefault="004B318A" w:rsidP="00906D10">
      <w:pPr>
        <w:pStyle w:val="Default"/>
        <w:tabs>
          <w:tab w:val="left" w:pos="3240"/>
        </w:tabs>
        <w:ind w:left="720"/>
        <w:rPr>
          <w:b/>
          <w:bCs/>
        </w:rPr>
      </w:pPr>
      <w:r>
        <w:rPr>
          <w:b/>
          <w:bCs/>
        </w:rPr>
        <w:t>None</w:t>
      </w:r>
    </w:p>
    <w:sectPr w:rsidR="001C3B85" w:rsidRPr="00A1328E" w:rsidSect="00930183">
      <w:type w:val="continuous"/>
      <w:pgSz w:w="12240" w:h="15840" w:code="1"/>
      <w:pgMar w:top="720" w:right="720" w:bottom="720" w:left="9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74A" w:rsidRDefault="00E4774A">
      <w:r>
        <w:separator/>
      </w:r>
    </w:p>
  </w:endnote>
  <w:endnote w:type="continuationSeparator" w:id="0">
    <w:p w:rsidR="00E4774A" w:rsidRDefault="00E4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027" w:rsidRDefault="00673027" w:rsidP="001D3C94">
    <w:pPr>
      <w:pStyle w:val="Footer"/>
      <w:pBdr>
        <w:top w:val="single" w:sz="12" w:space="1" w:color="auto"/>
        <w:bottom w:val="single" w:sz="12" w:space="1" w:color="auto"/>
      </w:pBdr>
      <w:rPr>
        <w:b/>
      </w:rPr>
    </w:pPr>
    <w:r>
      <w:rPr>
        <w:b/>
      </w:rPr>
      <w:t xml:space="preserve">Drive Innovation &amp; Discovery   Respect People   Serve our Community   Value Integrity   Embrace Diversity &amp; Inclusion     </w:t>
    </w:r>
  </w:p>
  <w:p w:rsidR="00673027" w:rsidRPr="00E50439" w:rsidRDefault="00673027" w:rsidP="00A01627">
    <w:pPr>
      <w:pStyle w:val="Footer"/>
      <w:pBdr>
        <w:top w:val="single" w:sz="12" w:space="1" w:color="auto"/>
        <w:bottom w:val="single" w:sz="12" w:space="1" w:color="auto"/>
      </w:pBdr>
      <w:jc w:val="center"/>
      <w:rPr>
        <w:b/>
        <w:color w:val="FF0000"/>
      </w:rPr>
    </w:pPr>
    <w:r>
      <w:rPr>
        <w:color w:val="FF0000"/>
      </w:rPr>
      <w:t>See the MCN Policy Manager System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74A" w:rsidRDefault="00E4774A">
      <w:r>
        <w:separator/>
      </w:r>
    </w:p>
  </w:footnote>
  <w:footnote w:type="continuationSeparator" w:id="0">
    <w:p w:rsidR="00E4774A" w:rsidRDefault="00E4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027" w:rsidRDefault="00906D10" w:rsidP="004D1231">
    <w:pPr>
      <w:pStyle w:val="TOCHeading-Contemporary"/>
      <w:tabs>
        <w:tab w:val="right" w:pos="10440"/>
      </w:tabs>
    </w:pPr>
    <w:r>
      <w:rPr>
        <w:noProof/>
        <w:highlight w:val="yellow"/>
      </w:rPr>
      <mc:AlternateContent>
        <mc:Choice Requires="wps">
          <w:drawing>
            <wp:anchor distT="0" distB="0" distL="114300" distR="114300" simplePos="0" relativeHeight="251657728" behindDoc="0" locked="0" layoutInCell="0" allowOverlap="1">
              <wp:simplePos x="0" y="0"/>
              <wp:positionH relativeFrom="column">
                <wp:posOffset>13335</wp:posOffset>
              </wp:positionH>
              <wp:positionV relativeFrom="paragraph">
                <wp:posOffset>398145</wp:posOffset>
              </wp:positionV>
              <wp:extent cx="6657975" cy="274320"/>
              <wp:effectExtent l="0" t="0" r="952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74320"/>
                      </a:xfrm>
                      <a:prstGeom prst="rect">
                        <a:avLst/>
                      </a:prstGeom>
                      <a:solidFill>
                        <a:srgbClr val="FFFFFF"/>
                      </a:solidFill>
                      <a:ln w="9525">
                        <a:solidFill>
                          <a:srgbClr val="000000"/>
                        </a:solidFill>
                        <a:miter lim="800000"/>
                        <a:headEnd/>
                        <a:tailEnd/>
                      </a:ln>
                    </wps:spPr>
                    <wps:txbx>
                      <w:txbxContent>
                        <w:p w:rsidR="00673027" w:rsidRDefault="00673027" w:rsidP="00630A0B">
                          <w:pPr>
                            <w:jc w:val="right"/>
                            <w:rPr>
                              <w:b/>
                              <w:i/>
                            </w:rPr>
                          </w:pPr>
                          <w:r>
                            <w:rPr>
                              <w:b/>
                              <w:i/>
                              <w:snapToGrid w:val="0"/>
                            </w:rPr>
                            <w:t xml:space="preserve">Page </w:t>
                          </w:r>
                          <w:r w:rsidR="00BA630D" w:rsidRPr="00830BC0">
                            <w:rPr>
                              <w:b/>
                              <w:i/>
                              <w:snapToGrid w:val="0"/>
                            </w:rPr>
                            <w:fldChar w:fldCharType="begin"/>
                          </w:r>
                          <w:r w:rsidRPr="00830BC0">
                            <w:rPr>
                              <w:b/>
                              <w:i/>
                              <w:snapToGrid w:val="0"/>
                            </w:rPr>
                            <w:instrText xml:space="preserve"> PAGE   \* MERGEFORMAT </w:instrText>
                          </w:r>
                          <w:r w:rsidR="00BA630D" w:rsidRPr="00830BC0">
                            <w:rPr>
                              <w:b/>
                              <w:i/>
                              <w:snapToGrid w:val="0"/>
                            </w:rPr>
                            <w:fldChar w:fldCharType="separate"/>
                          </w:r>
                          <w:r w:rsidR="006A1581">
                            <w:rPr>
                              <w:b/>
                              <w:i/>
                              <w:noProof/>
                              <w:snapToGrid w:val="0"/>
                            </w:rPr>
                            <w:t>9</w:t>
                          </w:r>
                          <w:r w:rsidR="00BA630D" w:rsidRPr="00830BC0">
                            <w:rPr>
                              <w:b/>
                              <w:i/>
                              <w:noProof/>
                              <w:snapToGrid w:val="0"/>
                            </w:rPr>
                            <w:fldChar w:fldCharType="end"/>
                          </w:r>
                          <w:r>
                            <w:rPr>
                              <w:b/>
                              <w:i/>
                              <w:snapToGrid w:val="0"/>
                            </w:rPr>
                            <w:t xml:space="preserve"> of </w:t>
                          </w:r>
                          <w:r w:rsidR="00906D10">
                            <w:rPr>
                              <w:b/>
                              <w:i/>
                              <w:snapToGrid w:val="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31.35pt;width:524.25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0nLAIAAFAEAAAOAAAAZHJzL2Uyb0RvYy54bWysVNuO2yAQfa/Uf0C8N07cXDZWnNU221SV&#10;thdptx+AMY5RgaFAYqdfvwPOplbbp6p+QMAMhzPnDN7c9lqRk3BeginpbDKlRBgOtTSHkn572r+5&#10;ocQHZmqmwIiSnoWnt9vXrzadLUQOLahaOIIgxhedLWkbgi2yzPNWaOYnYIXBYANOs4BLd8hqxzpE&#10;1yrLp9Nl1oGrrQMuvMfd+yFItwm/aQQPX5rGi0BUSZFbSKNLYxXHbLthxcEx20p+ocH+gYVm0uCl&#10;V6h7Fhg5OvkHlJbcgYcmTDjoDJpGcpFqwGpm09+qeWyZFakWFMfbq0z+/8Hyz6evjsgavaPEMI0W&#10;PYk+kHfQkzyq01lfYNKjxbTQ43bMjJV6+wD8uycGdi0zB3HnHHStYDWym8WT2ejogOMjSNV9ghqv&#10;YccACahvnI6AKAZBdHTpfHUmUuG4uVwuVuvVghKOsXw1f5sn6zJWvJy2zocPAjSJk5I6dD6hs9OD&#10;D5ENK15SEntQst5LpdLCHaqdcuTEsEv26UsFYJHjNGVIV9L1Il8MAoxjfgwxTd/fILQM2O5K6pLe&#10;XJNYEWV7b+rUjIFJNcyRsjIXHaN0g4ihr/qLLxXUZ1TUwdDW+Axx0oL7SUmHLV1S/+PInKBEfTTo&#10;yno2n8c3kBbzxQo1JG4cqcYRZjhClTRQMkx3YXg3R+vkocWbhj4wcIdONjKJHC0fWF14Y9sm7S9P&#10;LL6L8Tpl/foRbJ8BAAD//wMAUEsDBBQABgAIAAAAIQDn2/FZ3wAAAAkBAAAPAAAAZHJzL2Rvd25y&#10;ZXYueG1sTI/BTsMwEETvSPyDtUhcUGs3QNqGOBVCAtEbtAiubrxNIux1sN00/D0uF7jNakYzb8vV&#10;aA0b0IfOkYTZVABDqp3uqJHwtn2cLICFqEgr4wglfGOAVXV+VqpCuyO94rCJDUslFAoloY2xLzgP&#10;dYtWhanrkZK3d96qmE7fcO3VMZVbwzMhcm5VR2mhVT0+tFh/bg5WwuLmefgI6+uX9zrfm2W8mg9P&#10;X17Ky4vx/g5YxDH+heGEn9ChSkw7dyAdmJGQzVJQQp7NgZ1scStyYLtftQRelfz/B9UPAAAA//8D&#10;AFBLAQItABQABgAIAAAAIQC2gziS/gAAAOEBAAATAAAAAAAAAAAAAAAAAAAAAABbQ29udGVudF9U&#10;eXBlc10ueG1sUEsBAi0AFAAGAAgAAAAhADj9If/WAAAAlAEAAAsAAAAAAAAAAAAAAAAALwEAAF9y&#10;ZWxzLy5yZWxzUEsBAi0AFAAGAAgAAAAhANx2nScsAgAAUAQAAA4AAAAAAAAAAAAAAAAALgIAAGRy&#10;cy9lMm9Eb2MueG1sUEsBAi0AFAAGAAgAAAAhAOfb8VnfAAAACQEAAA8AAAAAAAAAAAAAAAAAhgQA&#10;AGRycy9kb3ducmV2LnhtbFBLBQYAAAAABAAEAPMAAACSBQAAAAA=&#10;" o:allowincell="f">
              <v:textbox>
                <w:txbxContent>
                  <w:p w:rsidR="00673027" w:rsidRDefault="00673027" w:rsidP="00630A0B">
                    <w:pPr>
                      <w:jc w:val="right"/>
                      <w:rPr>
                        <w:b/>
                        <w:i/>
                      </w:rPr>
                    </w:pPr>
                    <w:r>
                      <w:rPr>
                        <w:b/>
                        <w:i/>
                        <w:snapToGrid w:val="0"/>
                      </w:rPr>
                      <w:t xml:space="preserve">Page </w:t>
                    </w:r>
                    <w:r w:rsidR="00BA630D" w:rsidRPr="00830BC0">
                      <w:rPr>
                        <w:b/>
                        <w:i/>
                        <w:snapToGrid w:val="0"/>
                      </w:rPr>
                      <w:fldChar w:fldCharType="begin"/>
                    </w:r>
                    <w:r w:rsidRPr="00830BC0">
                      <w:rPr>
                        <w:b/>
                        <w:i/>
                        <w:snapToGrid w:val="0"/>
                      </w:rPr>
                      <w:instrText xml:space="preserve"> PAGE   \* MERGEFORMAT </w:instrText>
                    </w:r>
                    <w:r w:rsidR="00BA630D" w:rsidRPr="00830BC0">
                      <w:rPr>
                        <w:b/>
                        <w:i/>
                        <w:snapToGrid w:val="0"/>
                      </w:rPr>
                      <w:fldChar w:fldCharType="separate"/>
                    </w:r>
                    <w:r w:rsidR="006A1581">
                      <w:rPr>
                        <w:b/>
                        <w:i/>
                        <w:noProof/>
                        <w:snapToGrid w:val="0"/>
                      </w:rPr>
                      <w:t>9</w:t>
                    </w:r>
                    <w:r w:rsidR="00BA630D" w:rsidRPr="00830BC0">
                      <w:rPr>
                        <w:b/>
                        <w:i/>
                        <w:noProof/>
                        <w:snapToGrid w:val="0"/>
                      </w:rPr>
                      <w:fldChar w:fldCharType="end"/>
                    </w:r>
                    <w:r>
                      <w:rPr>
                        <w:b/>
                        <w:i/>
                        <w:snapToGrid w:val="0"/>
                      </w:rPr>
                      <w:t xml:space="preserve"> of </w:t>
                    </w:r>
                    <w:r w:rsidR="00906D10">
                      <w:rPr>
                        <w:b/>
                        <w:i/>
                        <w:snapToGrid w:val="0"/>
                      </w:rPr>
                      <w:t>8</w:t>
                    </w:r>
                  </w:p>
                </w:txbxContent>
              </v:textbox>
              <w10:wrap type="topAndBottom"/>
            </v:shape>
          </w:pict>
        </mc:Fallback>
      </mc:AlternateContent>
    </w:r>
    <w:r w:rsidR="00673027" w:rsidRPr="00D60D76">
      <w:rPr>
        <w:noProof/>
        <w:highlight w:val="yellow"/>
      </w:rPr>
      <w:t>Dep</w:t>
    </w:r>
    <w:r w:rsidR="00673027">
      <w:rPr>
        <w:noProof/>
        <w:highlight w:val="yellow"/>
      </w:rPr>
      <w:t>ar</w:t>
    </w:r>
    <w:r w:rsidR="00673027" w:rsidRPr="00D60D76">
      <w:rPr>
        <w:noProof/>
        <w:highlight w:val="yellow"/>
      </w:rPr>
      <w:t>t</w:t>
    </w:r>
    <w:r w:rsidR="00673027">
      <w:rPr>
        <w:noProof/>
        <w:highlight w:val="yellow"/>
      </w:rPr>
      <w:t>ment</w:t>
    </w:r>
    <w:r w:rsidR="00673027" w:rsidRPr="00D60D76">
      <w:rPr>
        <w:noProof/>
        <w:highlight w:val="yellow"/>
      </w:rPr>
      <w:t xml:space="preserve"> Name</w:t>
    </w:r>
    <w:r w:rsidR="00673027">
      <w:rPr>
        <w:noProof/>
      </w:rPr>
      <w:t xml:space="preserve"> DISASTER PLAN (cont.) </w:t>
    </w:r>
    <w:r w:rsidR="00673027">
      <w:t xml:space="preserve">  </w:t>
    </w:r>
    <w:r w:rsidR="00673027">
      <w:tab/>
      <w:t xml:space="preserve">DDP/DDPC </w:t>
    </w:r>
    <w:r w:rsidR="00673027" w:rsidRPr="00C545AC">
      <w:rPr>
        <w:highlight w:val="yellow"/>
      </w:rPr>
      <w:t>A-</w:t>
    </w:r>
    <w:r w:rsidR="00673027" w:rsidRPr="00D50DC4">
      <w:rPr>
        <w:highlight w:val="yellow"/>
      </w:rPr>
      <w:t>XXX</w:t>
    </w:r>
  </w:p>
  <w:p w:rsidR="00673027" w:rsidRPr="00F372D5" w:rsidRDefault="00673027" w:rsidP="00F372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1608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9363A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8818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C48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F8DE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E231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BA70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077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7EA9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20F8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pStyle w:val="Quick1"/>
      <w:lvlText w:val="%1."/>
      <w:lvlJc w:val="left"/>
      <w:pPr>
        <w:keepNext/>
        <w:keepLines/>
        <w:tabs>
          <w:tab w:val="num" w:pos="1296"/>
        </w:tabs>
      </w:pPr>
      <w:rPr>
        <w:rFonts w:ascii="Arial" w:hAnsi="Arial"/>
        <w:sz w:val="20"/>
      </w:rPr>
    </w:lvl>
  </w:abstractNum>
  <w:abstractNum w:abstractNumId="11" w15:restartNumberingAfterBreak="0">
    <w:nsid w:val="029B1C62"/>
    <w:multiLevelType w:val="singleLevel"/>
    <w:tmpl w:val="823467CE"/>
    <w:lvl w:ilvl="0">
      <w:start w:val="1"/>
      <w:numFmt w:val="decimal"/>
      <w:pStyle w:val="numberList"/>
      <w:lvlText w:val="%1."/>
      <w:lvlJc w:val="right"/>
      <w:pPr>
        <w:tabs>
          <w:tab w:val="num" w:pos="648"/>
        </w:tabs>
        <w:ind w:left="648" w:hanging="360"/>
      </w:pPr>
    </w:lvl>
  </w:abstractNum>
  <w:abstractNum w:abstractNumId="12" w15:restartNumberingAfterBreak="0">
    <w:nsid w:val="06483074"/>
    <w:multiLevelType w:val="multilevel"/>
    <w:tmpl w:val="136460A8"/>
    <w:lvl w:ilvl="0">
      <w:start w:val="1"/>
      <w:numFmt w:val="decimal"/>
      <w:lvlText w:val="%1."/>
      <w:lvlJc w:val="left"/>
      <w:pPr>
        <w:ind w:left="360" w:hanging="360"/>
      </w:pPr>
      <w:rPr>
        <w:rFonts w:ascii="Times New Roman Bold" w:hAnsi="Times New Roman Bold" w:hint="default"/>
        <w:b/>
        <w:i w:val="0"/>
        <w:color w:val="auto"/>
        <w:sz w:val="24"/>
      </w:rPr>
    </w:lvl>
    <w:lvl w:ilvl="1">
      <w:start w:val="1"/>
      <w:numFmt w:val="lowerLetter"/>
      <w:lvlText w:val="%2."/>
      <w:lvlJc w:val="left"/>
      <w:pPr>
        <w:ind w:left="720" w:hanging="360"/>
      </w:pPr>
      <w:rPr>
        <w:rFonts w:ascii="Times New Roman" w:hAnsi="Times New Roman" w:hint="default"/>
        <w:b/>
        <w:bCs/>
        <w:strike w:val="0"/>
        <w:color w:val="auto"/>
        <w:sz w:val="24"/>
        <w:szCs w:val="24"/>
      </w:rPr>
    </w:lvl>
    <w:lvl w:ilvl="2">
      <w:start w:val="1"/>
      <w:numFmt w:val="lowerRoman"/>
      <w:lvlText w:val="%3."/>
      <w:lvlJc w:val="right"/>
      <w:pPr>
        <w:ind w:left="1080" w:hanging="360"/>
      </w:pPr>
      <w:rPr>
        <w:rFonts w:hint="default"/>
        <w:b/>
        <w:bCs/>
        <w:strike w:val="0"/>
        <w:color w:val="auto"/>
        <w:sz w:val="24"/>
        <w:szCs w:val="24"/>
      </w:rPr>
    </w:lvl>
    <w:lvl w:ilvl="3">
      <w:start w:val="1"/>
      <w:numFmt w:val="lowerRoman"/>
      <w:lvlText w:val="%4."/>
      <w:lvlJc w:val="right"/>
      <w:pPr>
        <w:ind w:left="1440" w:hanging="360"/>
      </w:pPr>
      <w:rPr>
        <w:rFonts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9AD3B65"/>
    <w:multiLevelType w:val="singleLevel"/>
    <w:tmpl w:val="2C320196"/>
    <w:lvl w:ilvl="0">
      <w:start w:val="2"/>
      <w:numFmt w:val="decimal"/>
      <w:pStyle w:val="numList"/>
      <w:lvlText w:val="%1)"/>
      <w:lvlJc w:val="left"/>
      <w:pPr>
        <w:tabs>
          <w:tab w:val="num" w:pos="1512"/>
        </w:tabs>
        <w:ind w:left="1512" w:hanging="432"/>
      </w:pPr>
    </w:lvl>
  </w:abstractNum>
  <w:abstractNum w:abstractNumId="14" w15:restartNumberingAfterBreak="0">
    <w:nsid w:val="1ADC230A"/>
    <w:multiLevelType w:val="hybridMultilevel"/>
    <w:tmpl w:val="042C5AF4"/>
    <w:lvl w:ilvl="0" w:tplc="70025960">
      <w:start w:val="1"/>
      <w:numFmt w:val="low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EF61BC"/>
    <w:multiLevelType w:val="singleLevel"/>
    <w:tmpl w:val="3C784038"/>
    <w:lvl w:ilvl="0">
      <w:start w:val="1"/>
      <w:numFmt w:val="lowerLetter"/>
      <w:pStyle w:val="letterList2"/>
      <w:lvlText w:val="%1)"/>
      <w:lvlJc w:val="left"/>
      <w:pPr>
        <w:tabs>
          <w:tab w:val="num" w:pos="1080"/>
        </w:tabs>
        <w:ind w:left="1080" w:hanging="432"/>
      </w:pPr>
      <w:rPr>
        <w:rFonts w:hint="default"/>
      </w:rPr>
    </w:lvl>
  </w:abstractNum>
  <w:abstractNum w:abstractNumId="16" w15:restartNumberingAfterBreak="0">
    <w:nsid w:val="25A725DA"/>
    <w:multiLevelType w:val="multilevel"/>
    <w:tmpl w:val="EF1A78A2"/>
    <w:lvl w:ilvl="0">
      <w:start w:val="1"/>
      <w:numFmt w:val="decimal"/>
      <w:lvlText w:val="%1."/>
      <w:lvlJc w:val="left"/>
      <w:pPr>
        <w:ind w:left="360" w:hanging="360"/>
      </w:pPr>
      <w:rPr>
        <w:rFonts w:ascii="Times New Roman Bold" w:hAnsi="Times New Roman Bold" w:hint="default"/>
        <w:b/>
        <w:i w:val="0"/>
        <w:color w:val="auto"/>
        <w:sz w:val="24"/>
      </w:rPr>
    </w:lvl>
    <w:lvl w:ilvl="1">
      <w:start w:val="1"/>
      <w:numFmt w:val="lowerLetter"/>
      <w:lvlText w:val="%2."/>
      <w:lvlJc w:val="left"/>
      <w:pPr>
        <w:ind w:left="720" w:hanging="360"/>
      </w:pPr>
      <w:rPr>
        <w:rFonts w:ascii="Times New Roman" w:hAnsi="Times New Roman" w:hint="default"/>
        <w:b/>
        <w:bCs/>
        <w:strike w:val="0"/>
        <w:color w:val="auto"/>
        <w:sz w:val="24"/>
        <w:szCs w:val="24"/>
      </w:rPr>
    </w:lvl>
    <w:lvl w:ilvl="2">
      <w:start w:val="1"/>
      <w:numFmt w:val="lowerLetter"/>
      <w:lvlText w:val="%3."/>
      <w:lvlJc w:val="left"/>
      <w:pPr>
        <w:ind w:left="1080" w:hanging="360"/>
      </w:pPr>
      <w:rPr>
        <w:rFonts w:ascii="Times New Roman" w:hAnsi="Times New Roman" w:hint="default"/>
        <w:b/>
        <w:bCs/>
        <w:strike w:val="0"/>
        <w:color w:val="auto"/>
        <w:sz w:val="24"/>
        <w:szCs w:val="24"/>
      </w:rPr>
    </w:lvl>
    <w:lvl w:ilvl="3">
      <w:start w:val="1"/>
      <w:numFmt w:val="lowerRoman"/>
      <w:lvlText w:val="%4."/>
      <w:lvlJc w:val="right"/>
      <w:pPr>
        <w:ind w:left="1440" w:hanging="360"/>
      </w:pPr>
      <w:rPr>
        <w:rFonts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F9548F"/>
    <w:multiLevelType w:val="hybridMultilevel"/>
    <w:tmpl w:val="7E4A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E1CCE"/>
    <w:multiLevelType w:val="hybridMultilevel"/>
    <w:tmpl w:val="6288802A"/>
    <w:lvl w:ilvl="0" w:tplc="70025960">
      <w:start w:val="1"/>
      <w:numFmt w:val="lowerRoman"/>
      <w:lvlText w:val="%1."/>
      <w:lvlJc w:val="right"/>
      <w:pPr>
        <w:ind w:left="720" w:hanging="360"/>
      </w:pPr>
      <w:rPr>
        <w:rFonts w:hint="default"/>
        <w:color w:val="auto"/>
      </w:rPr>
    </w:lvl>
    <w:lvl w:ilvl="1" w:tplc="70025960">
      <w:start w:val="1"/>
      <w:numFmt w:val="lowerRoman"/>
      <w:lvlText w:val="%2."/>
      <w:lvlJc w:val="righ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AC3AEF"/>
    <w:multiLevelType w:val="multilevel"/>
    <w:tmpl w:val="64A2F684"/>
    <w:lvl w:ilvl="0">
      <w:start w:val="1"/>
      <w:numFmt w:val="decimal"/>
      <w:lvlText w:val="%1."/>
      <w:lvlJc w:val="left"/>
      <w:pPr>
        <w:ind w:left="360" w:hanging="360"/>
      </w:pPr>
      <w:rPr>
        <w:rFonts w:ascii="Times New Roman Bold" w:hAnsi="Times New Roman Bold" w:hint="default"/>
        <w:b/>
        <w:i w:val="0"/>
        <w:color w:val="auto"/>
        <w:sz w:val="24"/>
      </w:rPr>
    </w:lvl>
    <w:lvl w:ilvl="1">
      <w:start w:val="1"/>
      <w:numFmt w:val="lowerLetter"/>
      <w:lvlText w:val="%2."/>
      <w:lvlJc w:val="left"/>
      <w:pPr>
        <w:ind w:left="720" w:hanging="360"/>
      </w:pPr>
      <w:rPr>
        <w:rFonts w:ascii="Times New Roman" w:hAnsi="Times New Roman" w:hint="default"/>
        <w:b/>
        <w:bCs/>
        <w:strike w:val="0"/>
        <w:color w:val="auto"/>
        <w:sz w:val="24"/>
        <w:szCs w:val="24"/>
      </w:rPr>
    </w:lvl>
    <w:lvl w:ilvl="2">
      <w:start w:val="1"/>
      <w:numFmt w:val="lowerRoman"/>
      <w:lvlText w:val="%3."/>
      <w:lvlJc w:val="right"/>
      <w:pPr>
        <w:ind w:left="1080" w:hanging="360"/>
      </w:pPr>
      <w:rPr>
        <w:rFonts w:hint="default"/>
        <w:b/>
        <w:bCs/>
        <w:strike w:val="0"/>
        <w:color w:val="auto"/>
        <w:sz w:val="24"/>
        <w:szCs w:val="24"/>
      </w:rPr>
    </w:lvl>
    <w:lvl w:ilvl="3">
      <w:start w:val="1"/>
      <w:numFmt w:val="lowerRoman"/>
      <w:lvlText w:val="%4."/>
      <w:lvlJc w:val="right"/>
      <w:pPr>
        <w:ind w:left="1440" w:hanging="360"/>
      </w:pPr>
      <w:rPr>
        <w:rFonts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5D6538"/>
    <w:multiLevelType w:val="singleLevel"/>
    <w:tmpl w:val="6162645E"/>
    <w:lvl w:ilvl="0">
      <w:start w:val="1"/>
      <w:numFmt w:val="lowerLetter"/>
      <w:pStyle w:val="LowerLetterList"/>
      <w:lvlText w:val="%1."/>
      <w:lvlJc w:val="left"/>
      <w:pPr>
        <w:tabs>
          <w:tab w:val="num" w:pos="792"/>
        </w:tabs>
        <w:ind w:left="792"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3"/>
      <w:lvl w:ilvl="0">
        <w:start w:val="3"/>
        <w:numFmt w:val="decimal"/>
        <w:pStyle w:val="Quick1"/>
        <w:lvlText w:val="%1."/>
        <w:lvlJc w:val="left"/>
      </w:lvl>
    </w:lvlOverride>
  </w:num>
  <w:num w:numId="12">
    <w:abstractNumId w:val="11"/>
  </w:num>
  <w:num w:numId="13">
    <w:abstractNumId w:val="15"/>
  </w:num>
  <w:num w:numId="14">
    <w:abstractNumId w:val="13"/>
  </w:num>
  <w:num w:numId="15">
    <w:abstractNumId w:val="20"/>
  </w:num>
  <w:num w:numId="16">
    <w:abstractNumId w:val="16"/>
  </w:num>
  <w:num w:numId="17">
    <w:abstractNumId w:val="17"/>
  </w:num>
  <w:num w:numId="18">
    <w:abstractNumId w:val="19"/>
  </w:num>
  <w:num w:numId="19">
    <w:abstractNumId w:val="12"/>
  </w:num>
  <w:num w:numId="20">
    <w:abstractNumId w:val="14"/>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sletter Post Wizard Balloon" w:val="0"/>
  </w:docVars>
  <w:rsids>
    <w:rsidRoot w:val="00626937"/>
    <w:rsid w:val="00003075"/>
    <w:rsid w:val="000048F1"/>
    <w:rsid w:val="000177CE"/>
    <w:rsid w:val="00021C74"/>
    <w:rsid w:val="00043D57"/>
    <w:rsid w:val="00053785"/>
    <w:rsid w:val="00055876"/>
    <w:rsid w:val="000653D0"/>
    <w:rsid w:val="00070139"/>
    <w:rsid w:val="00071703"/>
    <w:rsid w:val="00072EFC"/>
    <w:rsid w:val="000751EB"/>
    <w:rsid w:val="00083EBE"/>
    <w:rsid w:val="000A4FA1"/>
    <w:rsid w:val="000B3D48"/>
    <w:rsid w:val="000B3E7E"/>
    <w:rsid w:val="000E6976"/>
    <w:rsid w:val="001036A2"/>
    <w:rsid w:val="00122886"/>
    <w:rsid w:val="00140D45"/>
    <w:rsid w:val="001565D9"/>
    <w:rsid w:val="001652AA"/>
    <w:rsid w:val="00170D20"/>
    <w:rsid w:val="00177C0E"/>
    <w:rsid w:val="00190B81"/>
    <w:rsid w:val="0019422B"/>
    <w:rsid w:val="00196A61"/>
    <w:rsid w:val="001B30F7"/>
    <w:rsid w:val="001B64F3"/>
    <w:rsid w:val="001B6E49"/>
    <w:rsid w:val="001C1E21"/>
    <w:rsid w:val="001C2149"/>
    <w:rsid w:val="001C3877"/>
    <w:rsid w:val="001C3B85"/>
    <w:rsid w:val="001D2165"/>
    <w:rsid w:val="001D3C94"/>
    <w:rsid w:val="001D459E"/>
    <w:rsid w:val="001E5CFF"/>
    <w:rsid w:val="001E5F17"/>
    <w:rsid w:val="001F50E6"/>
    <w:rsid w:val="001F6D2A"/>
    <w:rsid w:val="00200D53"/>
    <w:rsid w:val="0020153C"/>
    <w:rsid w:val="00206E7B"/>
    <w:rsid w:val="002173AC"/>
    <w:rsid w:val="00225399"/>
    <w:rsid w:val="002516B2"/>
    <w:rsid w:val="00252AF1"/>
    <w:rsid w:val="00261688"/>
    <w:rsid w:val="00265FC8"/>
    <w:rsid w:val="00273192"/>
    <w:rsid w:val="00273DE4"/>
    <w:rsid w:val="00285C90"/>
    <w:rsid w:val="00293FBE"/>
    <w:rsid w:val="00294447"/>
    <w:rsid w:val="002964E1"/>
    <w:rsid w:val="002A24FB"/>
    <w:rsid w:val="002A2D2D"/>
    <w:rsid w:val="002A5F46"/>
    <w:rsid w:val="002B53A2"/>
    <w:rsid w:val="002B5D70"/>
    <w:rsid w:val="002C7030"/>
    <w:rsid w:val="002D13EF"/>
    <w:rsid w:val="002D2E22"/>
    <w:rsid w:val="002D3680"/>
    <w:rsid w:val="002E582C"/>
    <w:rsid w:val="002F5629"/>
    <w:rsid w:val="002F6640"/>
    <w:rsid w:val="00300FD8"/>
    <w:rsid w:val="00302183"/>
    <w:rsid w:val="00305279"/>
    <w:rsid w:val="003057F0"/>
    <w:rsid w:val="00332E64"/>
    <w:rsid w:val="0033352A"/>
    <w:rsid w:val="00346D5A"/>
    <w:rsid w:val="0035443A"/>
    <w:rsid w:val="0035655D"/>
    <w:rsid w:val="00361BE6"/>
    <w:rsid w:val="0037026B"/>
    <w:rsid w:val="00380CBC"/>
    <w:rsid w:val="00380E17"/>
    <w:rsid w:val="00385305"/>
    <w:rsid w:val="00391A54"/>
    <w:rsid w:val="003B78EE"/>
    <w:rsid w:val="003C51E2"/>
    <w:rsid w:val="003D3BDD"/>
    <w:rsid w:val="003F7BE6"/>
    <w:rsid w:val="00441A42"/>
    <w:rsid w:val="0045291E"/>
    <w:rsid w:val="00453247"/>
    <w:rsid w:val="00463CF5"/>
    <w:rsid w:val="004651A7"/>
    <w:rsid w:val="004651BF"/>
    <w:rsid w:val="0047172D"/>
    <w:rsid w:val="00474E2B"/>
    <w:rsid w:val="0048703F"/>
    <w:rsid w:val="00495010"/>
    <w:rsid w:val="004A45E5"/>
    <w:rsid w:val="004B318A"/>
    <w:rsid w:val="004C71A0"/>
    <w:rsid w:val="004D1231"/>
    <w:rsid w:val="004E0F67"/>
    <w:rsid w:val="004E1A5D"/>
    <w:rsid w:val="00516732"/>
    <w:rsid w:val="0052119C"/>
    <w:rsid w:val="0052455C"/>
    <w:rsid w:val="00544DA5"/>
    <w:rsid w:val="00552EF1"/>
    <w:rsid w:val="00555E52"/>
    <w:rsid w:val="00557224"/>
    <w:rsid w:val="00557B94"/>
    <w:rsid w:val="005604C8"/>
    <w:rsid w:val="00564B16"/>
    <w:rsid w:val="005676A9"/>
    <w:rsid w:val="00577D18"/>
    <w:rsid w:val="00592C43"/>
    <w:rsid w:val="005A0DBC"/>
    <w:rsid w:val="005B0A73"/>
    <w:rsid w:val="005B4E2D"/>
    <w:rsid w:val="005D0BBB"/>
    <w:rsid w:val="005D5837"/>
    <w:rsid w:val="005E1481"/>
    <w:rsid w:val="005E2758"/>
    <w:rsid w:val="005F15B8"/>
    <w:rsid w:val="005F1E0F"/>
    <w:rsid w:val="00611ED2"/>
    <w:rsid w:val="00614F11"/>
    <w:rsid w:val="0061742E"/>
    <w:rsid w:val="006256BA"/>
    <w:rsid w:val="00626937"/>
    <w:rsid w:val="00627FAB"/>
    <w:rsid w:val="00630A0B"/>
    <w:rsid w:val="00644950"/>
    <w:rsid w:val="00644996"/>
    <w:rsid w:val="00655E60"/>
    <w:rsid w:val="0067012E"/>
    <w:rsid w:val="00673027"/>
    <w:rsid w:val="0067567F"/>
    <w:rsid w:val="0067628E"/>
    <w:rsid w:val="006854AE"/>
    <w:rsid w:val="0069537A"/>
    <w:rsid w:val="006A1581"/>
    <w:rsid w:val="006A1FD5"/>
    <w:rsid w:val="006A2B48"/>
    <w:rsid w:val="006A4FAA"/>
    <w:rsid w:val="006B57C9"/>
    <w:rsid w:val="006C699C"/>
    <w:rsid w:val="006D6416"/>
    <w:rsid w:val="006F1978"/>
    <w:rsid w:val="006F6CAD"/>
    <w:rsid w:val="007039CD"/>
    <w:rsid w:val="00707970"/>
    <w:rsid w:val="007132ED"/>
    <w:rsid w:val="00716F4E"/>
    <w:rsid w:val="0071716B"/>
    <w:rsid w:val="0072288B"/>
    <w:rsid w:val="00733629"/>
    <w:rsid w:val="00752F6F"/>
    <w:rsid w:val="007557CF"/>
    <w:rsid w:val="00772E4C"/>
    <w:rsid w:val="00781C78"/>
    <w:rsid w:val="00782166"/>
    <w:rsid w:val="0078435D"/>
    <w:rsid w:val="007872C5"/>
    <w:rsid w:val="00791001"/>
    <w:rsid w:val="00791B33"/>
    <w:rsid w:val="00792143"/>
    <w:rsid w:val="007930F3"/>
    <w:rsid w:val="007A005C"/>
    <w:rsid w:val="007B0B3F"/>
    <w:rsid w:val="007B5DEE"/>
    <w:rsid w:val="007C2427"/>
    <w:rsid w:val="007C3E49"/>
    <w:rsid w:val="007C431E"/>
    <w:rsid w:val="007C57A6"/>
    <w:rsid w:val="007E03C3"/>
    <w:rsid w:val="007E4EF8"/>
    <w:rsid w:val="007E5883"/>
    <w:rsid w:val="007E7D8D"/>
    <w:rsid w:val="007E7DD2"/>
    <w:rsid w:val="0080418E"/>
    <w:rsid w:val="00813236"/>
    <w:rsid w:val="00820C1E"/>
    <w:rsid w:val="00822536"/>
    <w:rsid w:val="00830BC0"/>
    <w:rsid w:val="00837120"/>
    <w:rsid w:val="00837389"/>
    <w:rsid w:val="008376D5"/>
    <w:rsid w:val="00840C66"/>
    <w:rsid w:val="00850A91"/>
    <w:rsid w:val="008514E6"/>
    <w:rsid w:val="0085339E"/>
    <w:rsid w:val="00870CA0"/>
    <w:rsid w:val="00882C5B"/>
    <w:rsid w:val="0088641C"/>
    <w:rsid w:val="00890897"/>
    <w:rsid w:val="008A19F4"/>
    <w:rsid w:val="008A7C90"/>
    <w:rsid w:val="008C279C"/>
    <w:rsid w:val="008D24AF"/>
    <w:rsid w:val="00906D10"/>
    <w:rsid w:val="009072E0"/>
    <w:rsid w:val="009078FA"/>
    <w:rsid w:val="009219FC"/>
    <w:rsid w:val="0092735D"/>
    <w:rsid w:val="00930131"/>
    <w:rsid w:val="00930183"/>
    <w:rsid w:val="00935B37"/>
    <w:rsid w:val="009465D6"/>
    <w:rsid w:val="009545F8"/>
    <w:rsid w:val="00955E3C"/>
    <w:rsid w:val="009566BD"/>
    <w:rsid w:val="00963830"/>
    <w:rsid w:val="00972030"/>
    <w:rsid w:val="00976664"/>
    <w:rsid w:val="009845C9"/>
    <w:rsid w:val="009A3124"/>
    <w:rsid w:val="009A350F"/>
    <w:rsid w:val="009A5A54"/>
    <w:rsid w:val="009B0379"/>
    <w:rsid w:val="009B15BF"/>
    <w:rsid w:val="009B1FAD"/>
    <w:rsid w:val="009C5578"/>
    <w:rsid w:val="009C72C1"/>
    <w:rsid w:val="009D4662"/>
    <w:rsid w:val="009D676B"/>
    <w:rsid w:val="009E29D8"/>
    <w:rsid w:val="009F0668"/>
    <w:rsid w:val="009F2393"/>
    <w:rsid w:val="00A01627"/>
    <w:rsid w:val="00A03AEE"/>
    <w:rsid w:val="00A1328E"/>
    <w:rsid w:val="00A17540"/>
    <w:rsid w:val="00A26585"/>
    <w:rsid w:val="00A40591"/>
    <w:rsid w:val="00A52B1D"/>
    <w:rsid w:val="00A62134"/>
    <w:rsid w:val="00A90133"/>
    <w:rsid w:val="00A91AA3"/>
    <w:rsid w:val="00A97B87"/>
    <w:rsid w:val="00AA0A74"/>
    <w:rsid w:val="00AA15EC"/>
    <w:rsid w:val="00AA6A1D"/>
    <w:rsid w:val="00AA7A0D"/>
    <w:rsid w:val="00AC6E25"/>
    <w:rsid w:val="00AE522F"/>
    <w:rsid w:val="00AF4B39"/>
    <w:rsid w:val="00B04614"/>
    <w:rsid w:val="00B10DB8"/>
    <w:rsid w:val="00B11265"/>
    <w:rsid w:val="00B14C14"/>
    <w:rsid w:val="00B161E9"/>
    <w:rsid w:val="00B23F27"/>
    <w:rsid w:val="00B44F97"/>
    <w:rsid w:val="00B638CA"/>
    <w:rsid w:val="00B8296E"/>
    <w:rsid w:val="00B92DF0"/>
    <w:rsid w:val="00B93499"/>
    <w:rsid w:val="00BA630D"/>
    <w:rsid w:val="00BD30EB"/>
    <w:rsid w:val="00BD3174"/>
    <w:rsid w:val="00BD5671"/>
    <w:rsid w:val="00BE0C36"/>
    <w:rsid w:val="00BE66FE"/>
    <w:rsid w:val="00BF39ED"/>
    <w:rsid w:val="00C07929"/>
    <w:rsid w:val="00C12300"/>
    <w:rsid w:val="00C13D11"/>
    <w:rsid w:val="00C164A4"/>
    <w:rsid w:val="00C32E98"/>
    <w:rsid w:val="00C37A1D"/>
    <w:rsid w:val="00C4009D"/>
    <w:rsid w:val="00C43D6B"/>
    <w:rsid w:val="00C545AC"/>
    <w:rsid w:val="00C94717"/>
    <w:rsid w:val="00C95029"/>
    <w:rsid w:val="00CA2489"/>
    <w:rsid w:val="00CA67AE"/>
    <w:rsid w:val="00CB1743"/>
    <w:rsid w:val="00CB305B"/>
    <w:rsid w:val="00CB41AC"/>
    <w:rsid w:val="00CB6A28"/>
    <w:rsid w:val="00CC2269"/>
    <w:rsid w:val="00CD7560"/>
    <w:rsid w:val="00CE10CF"/>
    <w:rsid w:val="00CF1EE8"/>
    <w:rsid w:val="00D11B3E"/>
    <w:rsid w:val="00D1250A"/>
    <w:rsid w:val="00D15A97"/>
    <w:rsid w:val="00D22C55"/>
    <w:rsid w:val="00D244F9"/>
    <w:rsid w:val="00D374CE"/>
    <w:rsid w:val="00D37E48"/>
    <w:rsid w:val="00D50DC4"/>
    <w:rsid w:val="00D56814"/>
    <w:rsid w:val="00D6014D"/>
    <w:rsid w:val="00D60D76"/>
    <w:rsid w:val="00D61C2F"/>
    <w:rsid w:val="00D73AD0"/>
    <w:rsid w:val="00DA02D2"/>
    <w:rsid w:val="00DA33E8"/>
    <w:rsid w:val="00DC4B6D"/>
    <w:rsid w:val="00DD3576"/>
    <w:rsid w:val="00DE1B50"/>
    <w:rsid w:val="00DE72D2"/>
    <w:rsid w:val="00DF0084"/>
    <w:rsid w:val="00DF19F2"/>
    <w:rsid w:val="00DF48A3"/>
    <w:rsid w:val="00DF731A"/>
    <w:rsid w:val="00E2551E"/>
    <w:rsid w:val="00E27A3E"/>
    <w:rsid w:val="00E365D0"/>
    <w:rsid w:val="00E47437"/>
    <w:rsid w:val="00E4774A"/>
    <w:rsid w:val="00E47B3F"/>
    <w:rsid w:val="00E92296"/>
    <w:rsid w:val="00E9345B"/>
    <w:rsid w:val="00E97D0C"/>
    <w:rsid w:val="00EA51B7"/>
    <w:rsid w:val="00EB1A24"/>
    <w:rsid w:val="00EC6A83"/>
    <w:rsid w:val="00ED6D9F"/>
    <w:rsid w:val="00EF0FDB"/>
    <w:rsid w:val="00F02810"/>
    <w:rsid w:val="00F16726"/>
    <w:rsid w:val="00F30D5C"/>
    <w:rsid w:val="00F372D5"/>
    <w:rsid w:val="00F50F3B"/>
    <w:rsid w:val="00F5207F"/>
    <w:rsid w:val="00F62883"/>
    <w:rsid w:val="00F7176F"/>
    <w:rsid w:val="00F84125"/>
    <w:rsid w:val="00F87079"/>
    <w:rsid w:val="00F87EAB"/>
    <w:rsid w:val="00FB056F"/>
    <w:rsid w:val="00FB74AC"/>
    <w:rsid w:val="00FC20E1"/>
    <w:rsid w:val="00FE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1E603"/>
  <w15:docId w15:val="{BC535099-DCDB-40C1-9F73-3380D2F3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970"/>
  </w:style>
  <w:style w:type="paragraph" w:styleId="Heading1">
    <w:name w:val="heading 1"/>
    <w:basedOn w:val="Normal"/>
    <w:next w:val="Normal"/>
    <w:qFormat/>
    <w:rsid w:val="0070797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707970"/>
    <w:pPr>
      <w:keepNext/>
      <w:keepLines/>
      <w:suppressAutoHyphens/>
      <w:spacing w:line="260" w:lineRule="atLeast"/>
      <w:outlineLvl w:val="1"/>
    </w:pPr>
    <w:rPr>
      <w:rFonts w:ascii="Arial" w:hAnsi="Arial"/>
      <w:b/>
      <w:sz w:val="18"/>
    </w:rPr>
  </w:style>
  <w:style w:type="paragraph" w:styleId="Heading3">
    <w:name w:val="heading 3"/>
    <w:basedOn w:val="Normal"/>
    <w:next w:val="Normal"/>
    <w:qFormat/>
    <w:rsid w:val="00707970"/>
    <w:pPr>
      <w:keepNext/>
      <w:spacing w:before="240" w:after="60"/>
      <w:outlineLvl w:val="2"/>
    </w:pPr>
    <w:rPr>
      <w:rFonts w:ascii="Arial" w:hAnsi="Arial"/>
      <w:sz w:val="24"/>
    </w:rPr>
  </w:style>
  <w:style w:type="paragraph" w:styleId="Heading4">
    <w:name w:val="heading 4"/>
    <w:basedOn w:val="Normal"/>
    <w:next w:val="Normal"/>
    <w:qFormat/>
    <w:rsid w:val="00707970"/>
    <w:pPr>
      <w:keepNext/>
      <w:spacing w:before="240" w:after="60"/>
      <w:outlineLvl w:val="3"/>
    </w:pPr>
    <w:rPr>
      <w:rFonts w:ascii="Arial" w:hAnsi="Arial"/>
      <w:b/>
      <w:sz w:val="24"/>
    </w:rPr>
  </w:style>
  <w:style w:type="paragraph" w:styleId="Heading5">
    <w:name w:val="heading 5"/>
    <w:basedOn w:val="Normal"/>
    <w:next w:val="Normal"/>
    <w:qFormat/>
    <w:rsid w:val="00707970"/>
    <w:pPr>
      <w:spacing w:before="240" w:after="60"/>
      <w:outlineLvl w:val="4"/>
    </w:pPr>
    <w:rPr>
      <w:sz w:val="22"/>
    </w:rPr>
  </w:style>
  <w:style w:type="paragraph" w:styleId="Heading6">
    <w:name w:val="heading 6"/>
    <w:basedOn w:val="Normal"/>
    <w:next w:val="Normal"/>
    <w:qFormat/>
    <w:rsid w:val="00707970"/>
    <w:pPr>
      <w:spacing w:before="240" w:after="60"/>
      <w:outlineLvl w:val="5"/>
    </w:pPr>
    <w:rPr>
      <w:i/>
      <w:sz w:val="22"/>
    </w:rPr>
  </w:style>
  <w:style w:type="paragraph" w:styleId="Heading7">
    <w:name w:val="heading 7"/>
    <w:basedOn w:val="Normal"/>
    <w:next w:val="Normal"/>
    <w:qFormat/>
    <w:rsid w:val="00707970"/>
    <w:pPr>
      <w:spacing w:before="240" w:after="60"/>
      <w:outlineLvl w:val="6"/>
    </w:pPr>
    <w:rPr>
      <w:rFonts w:ascii="Arial" w:hAnsi="Arial"/>
    </w:rPr>
  </w:style>
  <w:style w:type="paragraph" w:styleId="Heading8">
    <w:name w:val="heading 8"/>
    <w:basedOn w:val="Normal"/>
    <w:next w:val="Normal"/>
    <w:qFormat/>
    <w:rsid w:val="00707970"/>
    <w:pPr>
      <w:spacing w:before="240" w:after="60"/>
      <w:outlineLvl w:val="7"/>
    </w:pPr>
    <w:rPr>
      <w:rFonts w:ascii="Arial" w:hAnsi="Arial"/>
      <w:i/>
    </w:rPr>
  </w:style>
  <w:style w:type="paragraph" w:styleId="Heading9">
    <w:name w:val="heading 9"/>
    <w:basedOn w:val="Normal"/>
    <w:next w:val="Normal"/>
    <w:qFormat/>
    <w:rsid w:val="0070797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7970"/>
    <w:pPr>
      <w:spacing w:after="120"/>
    </w:pPr>
  </w:style>
  <w:style w:type="paragraph" w:customStyle="1" w:styleId="BodyText-Contemporary">
    <w:name w:val="Body Text - Contemporary"/>
    <w:basedOn w:val="Normal"/>
    <w:rsid w:val="00707970"/>
    <w:pPr>
      <w:suppressAutoHyphens/>
      <w:spacing w:after="200" w:line="260" w:lineRule="exact"/>
    </w:pPr>
  </w:style>
  <w:style w:type="paragraph" w:customStyle="1" w:styleId="BodyText2-Contemporary">
    <w:name w:val="Body Text 2 - Contemporary"/>
    <w:basedOn w:val="Normal"/>
    <w:rsid w:val="00707970"/>
    <w:pPr>
      <w:keepNext/>
      <w:keepLines/>
      <w:suppressAutoHyphens/>
      <w:spacing w:line="220" w:lineRule="exact"/>
    </w:pPr>
    <w:rPr>
      <w:sz w:val="32"/>
    </w:rPr>
  </w:style>
  <w:style w:type="paragraph" w:customStyle="1" w:styleId="BodyText3-Contemporary">
    <w:name w:val="Body Text 3 - Contemporary"/>
    <w:basedOn w:val="Normal"/>
    <w:rsid w:val="00707970"/>
    <w:pPr>
      <w:suppressAutoHyphens/>
      <w:spacing w:line="200" w:lineRule="exact"/>
    </w:pPr>
    <w:rPr>
      <w:sz w:val="24"/>
    </w:rPr>
  </w:style>
  <w:style w:type="paragraph" w:customStyle="1" w:styleId="Byline-Contemporary">
    <w:name w:val="Byline - Contemporary"/>
    <w:basedOn w:val="Normal"/>
    <w:next w:val="BodyText"/>
    <w:rsid w:val="00707970"/>
    <w:pPr>
      <w:spacing w:after="200" w:line="260" w:lineRule="exact"/>
    </w:pPr>
    <w:rPr>
      <w:i/>
    </w:rPr>
  </w:style>
  <w:style w:type="paragraph" w:customStyle="1" w:styleId="CalendarHead-Contemporary">
    <w:name w:val="Calendar Head - Contemporary"/>
    <w:basedOn w:val="Normal"/>
    <w:rsid w:val="00707970"/>
    <w:pPr>
      <w:spacing w:line="240" w:lineRule="exact"/>
    </w:pPr>
    <w:rPr>
      <w:rFonts w:ascii="Arial" w:hAnsi="Arial"/>
      <w:b/>
      <w:sz w:val="18"/>
    </w:rPr>
  </w:style>
  <w:style w:type="paragraph" w:customStyle="1" w:styleId="CalendarSubhead-Contemporary">
    <w:name w:val="Calendar Subhead - Contemporary"/>
    <w:basedOn w:val="Normal"/>
    <w:next w:val="Normal"/>
    <w:rsid w:val="00707970"/>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707970"/>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707970"/>
    <w:pPr>
      <w:spacing w:before="80" w:after="240" w:line="400" w:lineRule="exact"/>
    </w:pPr>
    <w:rPr>
      <w:rFonts w:ascii="Arial" w:hAnsi="Arial"/>
      <w:b/>
      <w:spacing w:val="-10"/>
      <w:kern w:val="36"/>
      <w:sz w:val="36"/>
    </w:rPr>
  </w:style>
  <w:style w:type="paragraph" w:styleId="Caption">
    <w:name w:val="caption"/>
    <w:basedOn w:val="Normal"/>
    <w:next w:val="Normal"/>
    <w:qFormat/>
    <w:rsid w:val="00707970"/>
    <w:pPr>
      <w:spacing w:before="120" w:after="120"/>
    </w:pPr>
    <w:rPr>
      <w:b/>
    </w:rPr>
  </w:style>
  <w:style w:type="paragraph" w:customStyle="1" w:styleId="Footer-Contemporary">
    <w:name w:val="Footer - Contemporary"/>
    <w:basedOn w:val="Normal"/>
    <w:rsid w:val="00707970"/>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rsid w:val="00707970"/>
    <w:pPr>
      <w:tabs>
        <w:tab w:val="center" w:pos="4320"/>
        <w:tab w:val="right" w:pos="8640"/>
      </w:tabs>
    </w:pPr>
  </w:style>
  <w:style w:type="paragraph" w:customStyle="1" w:styleId="Header-Contemporary">
    <w:name w:val="Header - Contemporary"/>
    <w:basedOn w:val="Normal"/>
    <w:rsid w:val="00707970"/>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707970"/>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707970"/>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707970"/>
    <w:pPr>
      <w:spacing w:before="0" w:after="0" w:line="200" w:lineRule="exact"/>
      <w:jc w:val="right"/>
    </w:pPr>
    <w:rPr>
      <w:rFonts w:ascii="Arial" w:hAnsi="Arial"/>
      <w:sz w:val="18"/>
    </w:rPr>
  </w:style>
  <w:style w:type="paragraph" w:customStyle="1" w:styleId="JumpFrom-Contemporary">
    <w:name w:val="Jump From - Contemporary"/>
    <w:basedOn w:val="Normal"/>
    <w:rsid w:val="00707970"/>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707970"/>
    <w:pPr>
      <w:jc w:val="right"/>
    </w:pPr>
    <w:rPr>
      <w:i/>
      <w:sz w:val="18"/>
    </w:rPr>
  </w:style>
  <w:style w:type="paragraph" w:customStyle="1" w:styleId="MailingAddress-Contemporary">
    <w:name w:val="Mailing Address - Contemporary"/>
    <w:basedOn w:val="Normal"/>
    <w:rsid w:val="00707970"/>
    <w:pPr>
      <w:spacing w:line="260" w:lineRule="exact"/>
    </w:pPr>
    <w:rPr>
      <w:rFonts w:ascii="Arial" w:hAnsi="Arial"/>
    </w:rPr>
  </w:style>
  <w:style w:type="character" w:customStyle="1" w:styleId="PageNumber-Contemporary">
    <w:name w:val="Page Number - Contemporary"/>
    <w:rsid w:val="00707970"/>
    <w:rPr>
      <w:sz w:val="48"/>
      <w:effect w:val="none"/>
    </w:rPr>
  </w:style>
  <w:style w:type="paragraph" w:customStyle="1" w:styleId="Postage-Contemporary">
    <w:name w:val="Postage - Contemporary"/>
    <w:basedOn w:val="Normal"/>
    <w:rsid w:val="00707970"/>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707970"/>
    <w:pPr>
      <w:spacing w:line="240" w:lineRule="exact"/>
    </w:pPr>
    <w:rPr>
      <w:rFonts w:ascii="Arial" w:hAnsi="Arial"/>
      <w:sz w:val="16"/>
    </w:rPr>
  </w:style>
  <w:style w:type="paragraph" w:customStyle="1" w:styleId="SidebarHead-Contemporary">
    <w:name w:val="Sidebar Head - Contemporary"/>
    <w:basedOn w:val="Heading9"/>
    <w:next w:val="Normal"/>
    <w:rsid w:val="00707970"/>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707970"/>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707970"/>
    <w:pPr>
      <w:spacing w:line="360" w:lineRule="exact"/>
    </w:pPr>
    <w:rPr>
      <w:spacing w:val="-20"/>
      <w:kern w:val="32"/>
      <w:sz w:val="32"/>
    </w:rPr>
  </w:style>
  <w:style w:type="paragraph" w:customStyle="1" w:styleId="Title-Contemporary">
    <w:name w:val="Title - Contemporary"/>
    <w:basedOn w:val="Normal"/>
    <w:next w:val="Heading1-Contemporary"/>
    <w:rsid w:val="00707970"/>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707970"/>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707970"/>
    <w:pPr>
      <w:spacing w:line="640" w:lineRule="exact"/>
    </w:pPr>
    <w:rPr>
      <w:rFonts w:ascii="Arial" w:hAnsi="Arial"/>
      <w:b/>
      <w:kern w:val="60"/>
      <w:sz w:val="60"/>
    </w:rPr>
  </w:style>
  <w:style w:type="paragraph" w:customStyle="1" w:styleId="TOCText-Contemporary">
    <w:name w:val="TOC Text - Contemporary"/>
    <w:basedOn w:val="Normal"/>
    <w:rsid w:val="00707970"/>
    <w:pPr>
      <w:spacing w:line="240" w:lineRule="exact"/>
    </w:pPr>
    <w:rPr>
      <w:rFonts w:ascii="Arial" w:hAnsi="Arial"/>
      <w:sz w:val="18"/>
    </w:rPr>
  </w:style>
  <w:style w:type="paragraph" w:customStyle="1" w:styleId="BodyText-Elegant">
    <w:name w:val="Body Text - Elegant"/>
    <w:basedOn w:val="Normal"/>
    <w:rsid w:val="00707970"/>
    <w:pPr>
      <w:spacing w:after="120" w:line="280" w:lineRule="exact"/>
    </w:pPr>
    <w:rPr>
      <w:rFonts w:ascii="Garamond" w:hAnsi="Garamond"/>
    </w:rPr>
  </w:style>
  <w:style w:type="paragraph" w:customStyle="1" w:styleId="Byline-Elegant">
    <w:name w:val="Byline - Elegant"/>
    <w:basedOn w:val="Normal"/>
    <w:rsid w:val="00707970"/>
    <w:pPr>
      <w:spacing w:before="60" w:line="280" w:lineRule="exact"/>
    </w:pPr>
    <w:rPr>
      <w:rFonts w:ascii="Garamond" w:hAnsi="Garamond"/>
      <w:b/>
    </w:rPr>
  </w:style>
  <w:style w:type="paragraph" w:customStyle="1" w:styleId="BylineCompany-Elegant">
    <w:name w:val="Byline Company - Elegant"/>
    <w:basedOn w:val="Normal"/>
    <w:rsid w:val="00707970"/>
    <w:pPr>
      <w:spacing w:after="120" w:line="280" w:lineRule="exact"/>
    </w:pPr>
    <w:rPr>
      <w:rFonts w:ascii="Garamond" w:hAnsi="Garamond"/>
      <w:i/>
    </w:rPr>
  </w:style>
  <w:style w:type="paragraph" w:customStyle="1" w:styleId="Footer-Elegant">
    <w:name w:val="Footer - Elegant"/>
    <w:basedOn w:val="Footer"/>
    <w:rsid w:val="00707970"/>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707970"/>
    <w:pPr>
      <w:spacing w:before="120" w:after="60" w:line="480" w:lineRule="exact"/>
    </w:pPr>
    <w:rPr>
      <w:rFonts w:ascii="Garamond" w:hAnsi="Garamond"/>
      <w:b/>
      <w:sz w:val="40"/>
    </w:rPr>
  </w:style>
  <w:style w:type="paragraph" w:customStyle="1" w:styleId="Heading2-Elegant">
    <w:name w:val="Heading 2 - Elegant"/>
    <w:basedOn w:val="Normal"/>
    <w:rsid w:val="00707970"/>
    <w:pPr>
      <w:spacing w:before="120" w:after="60" w:line="280" w:lineRule="exact"/>
    </w:pPr>
    <w:rPr>
      <w:rFonts w:ascii="Garamond" w:hAnsi="Garamond"/>
      <w:b/>
      <w:sz w:val="24"/>
    </w:rPr>
  </w:style>
  <w:style w:type="paragraph" w:customStyle="1" w:styleId="IssueVolumeDate-Elegant">
    <w:name w:val="Issue/Volume/Date - Elegant"/>
    <w:basedOn w:val="Normal"/>
    <w:rsid w:val="00707970"/>
    <w:pPr>
      <w:tabs>
        <w:tab w:val="right" w:pos="10530"/>
      </w:tabs>
      <w:spacing w:after="120"/>
    </w:pPr>
    <w:rPr>
      <w:rFonts w:ascii="Garamond" w:hAnsi="Garamond"/>
      <w:sz w:val="24"/>
    </w:rPr>
  </w:style>
  <w:style w:type="paragraph" w:customStyle="1" w:styleId="JumpTo-Elegant">
    <w:name w:val="Jump To - Elegant"/>
    <w:basedOn w:val="Normal"/>
    <w:rsid w:val="00707970"/>
    <w:pPr>
      <w:jc w:val="right"/>
    </w:pPr>
    <w:rPr>
      <w:rFonts w:ascii="Garamond" w:hAnsi="Garamond"/>
      <w:i/>
      <w:sz w:val="16"/>
    </w:rPr>
  </w:style>
  <w:style w:type="paragraph" w:customStyle="1" w:styleId="JunpFrom-Elegant">
    <w:name w:val="Junp From - Elegant"/>
    <w:basedOn w:val="Normal"/>
    <w:rsid w:val="00707970"/>
    <w:pPr>
      <w:jc w:val="right"/>
    </w:pPr>
    <w:rPr>
      <w:rFonts w:ascii="Garamond" w:hAnsi="Garamond"/>
      <w:i/>
      <w:sz w:val="16"/>
    </w:rPr>
  </w:style>
  <w:style w:type="paragraph" w:customStyle="1" w:styleId="ReturnAddress-Elegant">
    <w:name w:val="Return Address - Elegant"/>
    <w:basedOn w:val="Normal"/>
    <w:rsid w:val="00707970"/>
    <w:pPr>
      <w:spacing w:after="40" w:line="240" w:lineRule="exact"/>
    </w:pPr>
    <w:rPr>
      <w:rFonts w:ascii="Garamond" w:hAnsi="Garamond"/>
    </w:rPr>
  </w:style>
  <w:style w:type="paragraph" w:customStyle="1" w:styleId="MailingAddress-Elegant">
    <w:name w:val="Mailing Address - Elegant"/>
    <w:basedOn w:val="ReturnAddress-Elegant"/>
    <w:rsid w:val="00707970"/>
  </w:style>
  <w:style w:type="paragraph" w:customStyle="1" w:styleId="Picture-Elegant">
    <w:name w:val="Picture - Elegant"/>
    <w:basedOn w:val="BodyText-Elegant"/>
    <w:rsid w:val="00707970"/>
    <w:pPr>
      <w:spacing w:before="120" w:line="240" w:lineRule="auto"/>
    </w:pPr>
  </w:style>
  <w:style w:type="paragraph" w:customStyle="1" w:styleId="Postage-Elegant">
    <w:name w:val="Postage - Elegant"/>
    <w:basedOn w:val="Normal"/>
    <w:rsid w:val="00707970"/>
    <w:pPr>
      <w:spacing w:after="40" w:line="240" w:lineRule="exact"/>
      <w:jc w:val="center"/>
    </w:pPr>
    <w:rPr>
      <w:rFonts w:ascii="Garamond" w:hAnsi="Garamond"/>
      <w:smallCaps/>
      <w:sz w:val="14"/>
    </w:rPr>
  </w:style>
  <w:style w:type="paragraph" w:customStyle="1" w:styleId="Pullquote-Elegant">
    <w:name w:val="Pullquote - Elegant"/>
    <w:basedOn w:val="BodyText-Elegant"/>
    <w:rsid w:val="00707970"/>
    <w:pPr>
      <w:pBdr>
        <w:top w:val="double" w:sz="6" w:space="1" w:color="auto"/>
        <w:bottom w:val="double" w:sz="6" w:space="3" w:color="auto"/>
      </w:pBdr>
      <w:jc w:val="center"/>
    </w:pPr>
    <w:rPr>
      <w:i/>
      <w:sz w:val="28"/>
    </w:rPr>
  </w:style>
  <w:style w:type="paragraph" w:customStyle="1" w:styleId="SidebarHead-Elegant">
    <w:name w:val="Sidebar Head - Elegant"/>
    <w:basedOn w:val="Normal"/>
    <w:rsid w:val="00707970"/>
    <w:pPr>
      <w:spacing w:before="60" w:after="60" w:line="280" w:lineRule="exact"/>
    </w:pPr>
    <w:rPr>
      <w:rFonts w:ascii="Garamond" w:hAnsi="Garamond"/>
      <w:smallCaps/>
    </w:rPr>
  </w:style>
  <w:style w:type="paragraph" w:customStyle="1" w:styleId="SidebarSubhead-Elegant">
    <w:name w:val="Sidebar Subhead - Elegant"/>
    <w:basedOn w:val="Normal"/>
    <w:rsid w:val="00707970"/>
    <w:pPr>
      <w:spacing w:line="280" w:lineRule="exact"/>
    </w:pPr>
    <w:rPr>
      <w:rFonts w:ascii="Garamond" w:hAnsi="Garamond"/>
      <w:smallCaps/>
      <w:sz w:val="18"/>
    </w:rPr>
  </w:style>
  <w:style w:type="paragraph" w:customStyle="1" w:styleId="SidebarText-Elegant">
    <w:name w:val="Sidebar Text - Elegant"/>
    <w:basedOn w:val="Normal"/>
    <w:rsid w:val="00707970"/>
    <w:pPr>
      <w:spacing w:after="60" w:line="280" w:lineRule="exact"/>
    </w:pPr>
    <w:rPr>
      <w:rFonts w:ascii="Garamond" w:hAnsi="Garamond"/>
    </w:rPr>
  </w:style>
  <w:style w:type="paragraph" w:customStyle="1" w:styleId="SidebarTitle-Elegant">
    <w:name w:val="Sidebar Title - Elegant"/>
    <w:basedOn w:val="Normal"/>
    <w:rsid w:val="00707970"/>
    <w:pPr>
      <w:spacing w:before="360" w:after="240" w:line="400" w:lineRule="exact"/>
    </w:pPr>
    <w:rPr>
      <w:rFonts w:ascii="Garamond" w:hAnsi="Garamond"/>
      <w:smallCaps/>
      <w:spacing w:val="40"/>
      <w:sz w:val="32"/>
    </w:rPr>
  </w:style>
  <w:style w:type="paragraph" w:customStyle="1" w:styleId="Subtitle-Elegant">
    <w:name w:val="Subtitle - Elegant"/>
    <w:basedOn w:val="Normal"/>
    <w:rsid w:val="00707970"/>
    <w:pPr>
      <w:spacing w:after="180" w:line="280" w:lineRule="exact"/>
    </w:pPr>
    <w:rPr>
      <w:rFonts w:ascii="Garamond" w:hAnsi="Garamond"/>
      <w:i/>
    </w:rPr>
  </w:style>
  <w:style w:type="paragraph" w:customStyle="1" w:styleId="Title-Elegant">
    <w:name w:val="Title - Elegant"/>
    <w:basedOn w:val="Normal"/>
    <w:rsid w:val="00707970"/>
    <w:pPr>
      <w:pBdr>
        <w:top w:val="double" w:sz="6" w:space="1" w:color="auto"/>
        <w:bottom w:val="double" w:sz="4" w:space="1" w:color="auto"/>
      </w:pBdr>
      <w:jc w:val="center"/>
    </w:pPr>
    <w:rPr>
      <w:rFonts w:ascii="Garamond" w:hAnsi="Garamond"/>
      <w:caps/>
      <w:sz w:val="96"/>
    </w:rPr>
  </w:style>
  <w:style w:type="paragraph" w:customStyle="1" w:styleId="TOCHeading-Elegant">
    <w:name w:val="TOC Heading - Elegant"/>
    <w:basedOn w:val="Normal"/>
    <w:rsid w:val="00707970"/>
    <w:pPr>
      <w:spacing w:before="180" w:after="180"/>
    </w:pPr>
    <w:rPr>
      <w:rFonts w:ascii="Garamond" w:hAnsi="Garamond"/>
      <w:smallCaps/>
      <w:spacing w:val="30"/>
      <w:sz w:val="32"/>
    </w:rPr>
  </w:style>
  <w:style w:type="paragraph" w:customStyle="1" w:styleId="TOCNumber-Elegant">
    <w:name w:val="TOC Number - Elegant"/>
    <w:basedOn w:val="Normal"/>
    <w:rsid w:val="00707970"/>
    <w:rPr>
      <w:rFonts w:ascii="Garamond" w:hAnsi="Garamond"/>
      <w:i/>
      <w:sz w:val="40"/>
    </w:rPr>
  </w:style>
  <w:style w:type="paragraph" w:customStyle="1" w:styleId="TOCText-Elegant">
    <w:name w:val="TOC Text - Elegant"/>
    <w:basedOn w:val="Normal"/>
    <w:rsid w:val="00707970"/>
    <w:pPr>
      <w:spacing w:before="60" w:after="180" w:line="320" w:lineRule="exact"/>
    </w:pPr>
    <w:rPr>
      <w:rFonts w:ascii="Garamond" w:hAnsi="Garamond"/>
    </w:rPr>
  </w:style>
  <w:style w:type="character" w:styleId="PageNumber">
    <w:name w:val="page number"/>
    <w:basedOn w:val="DefaultParagraphFont"/>
    <w:rsid w:val="00707970"/>
  </w:style>
  <w:style w:type="paragraph" w:styleId="Footer">
    <w:name w:val="footer"/>
    <w:basedOn w:val="Normal"/>
    <w:link w:val="FooterChar"/>
    <w:uiPriority w:val="99"/>
    <w:rsid w:val="00707970"/>
    <w:pPr>
      <w:tabs>
        <w:tab w:val="center" w:pos="4320"/>
        <w:tab w:val="right" w:pos="8640"/>
      </w:tabs>
    </w:pPr>
  </w:style>
  <w:style w:type="paragraph" w:styleId="BlockText">
    <w:name w:val="Block Text"/>
    <w:basedOn w:val="Normal"/>
    <w:rsid w:val="00707970"/>
    <w:pPr>
      <w:spacing w:after="120"/>
      <w:ind w:left="1440" w:right="1440"/>
    </w:pPr>
  </w:style>
  <w:style w:type="paragraph" w:styleId="BodyText2">
    <w:name w:val="Body Text 2"/>
    <w:basedOn w:val="Normal"/>
    <w:rsid w:val="00707970"/>
    <w:pPr>
      <w:spacing w:after="120" w:line="480" w:lineRule="auto"/>
    </w:pPr>
  </w:style>
  <w:style w:type="paragraph" w:styleId="BodyText3">
    <w:name w:val="Body Text 3"/>
    <w:basedOn w:val="Normal"/>
    <w:rsid w:val="00707970"/>
    <w:pPr>
      <w:spacing w:after="120"/>
    </w:pPr>
    <w:rPr>
      <w:sz w:val="16"/>
    </w:rPr>
  </w:style>
  <w:style w:type="paragraph" w:styleId="BodyTextFirstIndent">
    <w:name w:val="Body Text First Indent"/>
    <w:basedOn w:val="BodyText"/>
    <w:rsid w:val="00707970"/>
    <w:pPr>
      <w:ind w:firstLine="210"/>
    </w:pPr>
  </w:style>
  <w:style w:type="paragraph" w:styleId="BodyTextIndent">
    <w:name w:val="Body Text Indent"/>
    <w:basedOn w:val="Normal"/>
    <w:rsid w:val="00707970"/>
    <w:pPr>
      <w:spacing w:after="120"/>
      <w:ind w:left="360"/>
    </w:pPr>
  </w:style>
  <w:style w:type="paragraph" w:styleId="BodyTextFirstIndent2">
    <w:name w:val="Body Text First Indent 2"/>
    <w:basedOn w:val="BodyTextIndent"/>
    <w:rsid w:val="00707970"/>
    <w:pPr>
      <w:ind w:firstLine="210"/>
    </w:pPr>
  </w:style>
  <w:style w:type="paragraph" w:styleId="BodyTextIndent2">
    <w:name w:val="Body Text Indent 2"/>
    <w:basedOn w:val="Normal"/>
    <w:rsid w:val="00707970"/>
    <w:pPr>
      <w:spacing w:after="120" w:line="480" w:lineRule="auto"/>
      <w:ind w:left="360"/>
    </w:pPr>
  </w:style>
  <w:style w:type="paragraph" w:styleId="BodyTextIndent3">
    <w:name w:val="Body Text Indent 3"/>
    <w:basedOn w:val="Normal"/>
    <w:rsid w:val="00707970"/>
    <w:pPr>
      <w:spacing w:after="120"/>
      <w:ind w:left="360"/>
    </w:pPr>
    <w:rPr>
      <w:sz w:val="16"/>
    </w:rPr>
  </w:style>
  <w:style w:type="paragraph" w:styleId="Closing">
    <w:name w:val="Closing"/>
    <w:basedOn w:val="Normal"/>
    <w:rsid w:val="00707970"/>
    <w:pPr>
      <w:ind w:left="4320"/>
    </w:pPr>
  </w:style>
  <w:style w:type="paragraph" w:styleId="CommentText">
    <w:name w:val="annotation text"/>
    <w:basedOn w:val="Normal"/>
    <w:semiHidden/>
    <w:rsid w:val="00707970"/>
  </w:style>
  <w:style w:type="paragraph" w:styleId="Date">
    <w:name w:val="Date"/>
    <w:basedOn w:val="Normal"/>
    <w:next w:val="Normal"/>
    <w:rsid w:val="00707970"/>
  </w:style>
  <w:style w:type="paragraph" w:styleId="DocumentMap">
    <w:name w:val="Document Map"/>
    <w:basedOn w:val="Normal"/>
    <w:semiHidden/>
    <w:rsid w:val="00707970"/>
    <w:pPr>
      <w:shd w:val="clear" w:color="auto" w:fill="000080"/>
    </w:pPr>
    <w:rPr>
      <w:rFonts w:ascii="Tahoma" w:hAnsi="Tahoma"/>
    </w:rPr>
  </w:style>
  <w:style w:type="paragraph" w:styleId="EndnoteText">
    <w:name w:val="endnote text"/>
    <w:basedOn w:val="Normal"/>
    <w:semiHidden/>
    <w:rsid w:val="00707970"/>
  </w:style>
  <w:style w:type="paragraph" w:styleId="EnvelopeAddress">
    <w:name w:val="envelope address"/>
    <w:basedOn w:val="Normal"/>
    <w:rsid w:val="00707970"/>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707970"/>
    <w:rPr>
      <w:rFonts w:ascii="Arial" w:hAnsi="Arial"/>
    </w:rPr>
  </w:style>
  <w:style w:type="paragraph" w:styleId="FootnoteText">
    <w:name w:val="footnote text"/>
    <w:basedOn w:val="Normal"/>
    <w:semiHidden/>
    <w:rsid w:val="00707970"/>
  </w:style>
  <w:style w:type="paragraph" w:styleId="Index1">
    <w:name w:val="index 1"/>
    <w:basedOn w:val="Normal"/>
    <w:next w:val="Normal"/>
    <w:autoRedefine/>
    <w:semiHidden/>
    <w:rsid w:val="00707970"/>
    <w:pPr>
      <w:ind w:left="200" w:hanging="200"/>
    </w:pPr>
  </w:style>
  <w:style w:type="paragraph" w:styleId="Index2">
    <w:name w:val="index 2"/>
    <w:basedOn w:val="Normal"/>
    <w:next w:val="Normal"/>
    <w:autoRedefine/>
    <w:semiHidden/>
    <w:rsid w:val="00707970"/>
    <w:pPr>
      <w:ind w:left="400" w:hanging="200"/>
    </w:pPr>
  </w:style>
  <w:style w:type="paragraph" w:styleId="Index3">
    <w:name w:val="index 3"/>
    <w:basedOn w:val="Normal"/>
    <w:next w:val="Normal"/>
    <w:autoRedefine/>
    <w:semiHidden/>
    <w:rsid w:val="00707970"/>
    <w:pPr>
      <w:ind w:left="600" w:hanging="200"/>
    </w:pPr>
  </w:style>
  <w:style w:type="paragraph" w:styleId="Index4">
    <w:name w:val="index 4"/>
    <w:basedOn w:val="Normal"/>
    <w:next w:val="Normal"/>
    <w:autoRedefine/>
    <w:semiHidden/>
    <w:rsid w:val="00707970"/>
    <w:pPr>
      <w:ind w:left="800" w:hanging="200"/>
    </w:pPr>
  </w:style>
  <w:style w:type="paragraph" w:styleId="Index5">
    <w:name w:val="index 5"/>
    <w:basedOn w:val="Normal"/>
    <w:next w:val="Normal"/>
    <w:autoRedefine/>
    <w:semiHidden/>
    <w:rsid w:val="00707970"/>
    <w:pPr>
      <w:ind w:left="1000" w:hanging="200"/>
    </w:pPr>
  </w:style>
  <w:style w:type="paragraph" w:styleId="Index6">
    <w:name w:val="index 6"/>
    <w:basedOn w:val="Normal"/>
    <w:next w:val="Normal"/>
    <w:autoRedefine/>
    <w:semiHidden/>
    <w:rsid w:val="00707970"/>
    <w:pPr>
      <w:ind w:left="1200" w:hanging="200"/>
    </w:pPr>
  </w:style>
  <w:style w:type="paragraph" w:styleId="Index7">
    <w:name w:val="index 7"/>
    <w:basedOn w:val="Normal"/>
    <w:next w:val="Normal"/>
    <w:autoRedefine/>
    <w:semiHidden/>
    <w:rsid w:val="00707970"/>
    <w:pPr>
      <w:ind w:left="1400" w:hanging="200"/>
    </w:pPr>
  </w:style>
  <w:style w:type="paragraph" w:styleId="Index8">
    <w:name w:val="index 8"/>
    <w:basedOn w:val="Normal"/>
    <w:next w:val="Normal"/>
    <w:autoRedefine/>
    <w:semiHidden/>
    <w:rsid w:val="00707970"/>
    <w:pPr>
      <w:ind w:left="1600" w:hanging="200"/>
    </w:pPr>
  </w:style>
  <w:style w:type="paragraph" w:styleId="Index9">
    <w:name w:val="index 9"/>
    <w:basedOn w:val="Normal"/>
    <w:next w:val="Normal"/>
    <w:autoRedefine/>
    <w:semiHidden/>
    <w:rsid w:val="00707970"/>
    <w:pPr>
      <w:ind w:left="1800" w:hanging="200"/>
    </w:pPr>
  </w:style>
  <w:style w:type="paragraph" w:styleId="IndexHeading">
    <w:name w:val="index heading"/>
    <w:basedOn w:val="Normal"/>
    <w:next w:val="Index1"/>
    <w:semiHidden/>
    <w:rsid w:val="00707970"/>
    <w:rPr>
      <w:rFonts w:ascii="Arial" w:hAnsi="Arial"/>
      <w:b/>
    </w:rPr>
  </w:style>
  <w:style w:type="paragraph" w:styleId="List">
    <w:name w:val="List"/>
    <w:basedOn w:val="Normal"/>
    <w:rsid w:val="00707970"/>
    <w:pPr>
      <w:ind w:left="360" w:hanging="360"/>
    </w:pPr>
  </w:style>
  <w:style w:type="paragraph" w:styleId="List2">
    <w:name w:val="List 2"/>
    <w:basedOn w:val="Normal"/>
    <w:rsid w:val="00707970"/>
    <w:pPr>
      <w:ind w:left="720" w:hanging="360"/>
    </w:pPr>
  </w:style>
  <w:style w:type="paragraph" w:styleId="List3">
    <w:name w:val="List 3"/>
    <w:basedOn w:val="Normal"/>
    <w:rsid w:val="00707970"/>
    <w:pPr>
      <w:ind w:left="1080" w:hanging="360"/>
    </w:pPr>
  </w:style>
  <w:style w:type="paragraph" w:styleId="List4">
    <w:name w:val="List 4"/>
    <w:basedOn w:val="Normal"/>
    <w:rsid w:val="00707970"/>
    <w:pPr>
      <w:ind w:left="1440" w:hanging="360"/>
    </w:pPr>
  </w:style>
  <w:style w:type="paragraph" w:styleId="List5">
    <w:name w:val="List 5"/>
    <w:basedOn w:val="Normal"/>
    <w:rsid w:val="00707970"/>
    <w:pPr>
      <w:ind w:left="1800" w:hanging="360"/>
    </w:pPr>
  </w:style>
  <w:style w:type="paragraph" w:styleId="ListBullet">
    <w:name w:val="List Bullet"/>
    <w:basedOn w:val="Normal"/>
    <w:autoRedefine/>
    <w:rsid w:val="00707970"/>
    <w:pPr>
      <w:numPr>
        <w:numId w:val="1"/>
      </w:numPr>
    </w:pPr>
  </w:style>
  <w:style w:type="paragraph" w:styleId="ListBullet2">
    <w:name w:val="List Bullet 2"/>
    <w:basedOn w:val="Normal"/>
    <w:autoRedefine/>
    <w:rsid w:val="00707970"/>
    <w:pPr>
      <w:numPr>
        <w:numId w:val="2"/>
      </w:numPr>
    </w:pPr>
  </w:style>
  <w:style w:type="paragraph" w:styleId="ListBullet3">
    <w:name w:val="List Bullet 3"/>
    <w:basedOn w:val="Normal"/>
    <w:autoRedefine/>
    <w:rsid w:val="00707970"/>
    <w:pPr>
      <w:numPr>
        <w:numId w:val="3"/>
      </w:numPr>
    </w:pPr>
  </w:style>
  <w:style w:type="paragraph" w:styleId="ListBullet4">
    <w:name w:val="List Bullet 4"/>
    <w:basedOn w:val="Normal"/>
    <w:autoRedefine/>
    <w:rsid w:val="00707970"/>
    <w:pPr>
      <w:numPr>
        <w:numId w:val="4"/>
      </w:numPr>
    </w:pPr>
  </w:style>
  <w:style w:type="paragraph" w:styleId="ListBullet5">
    <w:name w:val="List Bullet 5"/>
    <w:basedOn w:val="Normal"/>
    <w:autoRedefine/>
    <w:rsid w:val="00707970"/>
    <w:pPr>
      <w:numPr>
        <w:numId w:val="5"/>
      </w:numPr>
    </w:pPr>
  </w:style>
  <w:style w:type="paragraph" w:styleId="ListContinue">
    <w:name w:val="List Continue"/>
    <w:basedOn w:val="Normal"/>
    <w:rsid w:val="00707970"/>
    <w:pPr>
      <w:spacing w:after="120"/>
      <w:ind w:left="360"/>
    </w:pPr>
  </w:style>
  <w:style w:type="paragraph" w:styleId="ListContinue2">
    <w:name w:val="List Continue 2"/>
    <w:basedOn w:val="Normal"/>
    <w:rsid w:val="00707970"/>
    <w:pPr>
      <w:spacing w:after="120"/>
      <w:ind w:left="720"/>
    </w:pPr>
  </w:style>
  <w:style w:type="paragraph" w:styleId="ListContinue3">
    <w:name w:val="List Continue 3"/>
    <w:basedOn w:val="Normal"/>
    <w:rsid w:val="00707970"/>
    <w:pPr>
      <w:spacing w:after="120"/>
      <w:ind w:left="1080"/>
    </w:pPr>
  </w:style>
  <w:style w:type="paragraph" w:styleId="ListContinue4">
    <w:name w:val="List Continue 4"/>
    <w:basedOn w:val="Normal"/>
    <w:rsid w:val="00707970"/>
    <w:pPr>
      <w:spacing w:after="120"/>
      <w:ind w:left="1440"/>
    </w:pPr>
  </w:style>
  <w:style w:type="paragraph" w:styleId="ListContinue5">
    <w:name w:val="List Continue 5"/>
    <w:basedOn w:val="Normal"/>
    <w:rsid w:val="00707970"/>
    <w:pPr>
      <w:spacing w:after="120"/>
      <w:ind w:left="1800"/>
    </w:pPr>
  </w:style>
  <w:style w:type="paragraph" w:styleId="ListNumber">
    <w:name w:val="List Number"/>
    <w:basedOn w:val="Normal"/>
    <w:rsid w:val="00707970"/>
    <w:pPr>
      <w:numPr>
        <w:numId w:val="6"/>
      </w:numPr>
    </w:pPr>
  </w:style>
  <w:style w:type="paragraph" w:styleId="ListNumber2">
    <w:name w:val="List Number 2"/>
    <w:basedOn w:val="Normal"/>
    <w:rsid w:val="00707970"/>
    <w:pPr>
      <w:numPr>
        <w:numId w:val="7"/>
      </w:numPr>
    </w:pPr>
  </w:style>
  <w:style w:type="paragraph" w:styleId="ListNumber3">
    <w:name w:val="List Number 3"/>
    <w:basedOn w:val="Normal"/>
    <w:rsid w:val="00707970"/>
    <w:pPr>
      <w:numPr>
        <w:numId w:val="8"/>
      </w:numPr>
    </w:pPr>
  </w:style>
  <w:style w:type="paragraph" w:styleId="ListNumber4">
    <w:name w:val="List Number 4"/>
    <w:basedOn w:val="Normal"/>
    <w:rsid w:val="00707970"/>
    <w:pPr>
      <w:numPr>
        <w:numId w:val="9"/>
      </w:numPr>
    </w:pPr>
  </w:style>
  <w:style w:type="paragraph" w:styleId="ListNumber5">
    <w:name w:val="List Number 5"/>
    <w:basedOn w:val="Normal"/>
    <w:rsid w:val="00707970"/>
    <w:pPr>
      <w:numPr>
        <w:numId w:val="10"/>
      </w:numPr>
    </w:pPr>
  </w:style>
  <w:style w:type="paragraph" w:styleId="MacroText">
    <w:name w:val="macro"/>
    <w:semiHidden/>
    <w:rsid w:val="007079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70797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707970"/>
    <w:pPr>
      <w:ind w:left="720"/>
    </w:pPr>
  </w:style>
  <w:style w:type="paragraph" w:styleId="NoteHeading">
    <w:name w:val="Note Heading"/>
    <w:basedOn w:val="Normal"/>
    <w:next w:val="Normal"/>
    <w:rsid w:val="00707970"/>
  </w:style>
  <w:style w:type="paragraph" w:styleId="PlainText">
    <w:name w:val="Plain Text"/>
    <w:basedOn w:val="Normal"/>
    <w:rsid w:val="00707970"/>
    <w:rPr>
      <w:rFonts w:ascii="Courier New" w:hAnsi="Courier New"/>
    </w:rPr>
  </w:style>
  <w:style w:type="paragraph" w:styleId="Salutation">
    <w:name w:val="Salutation"/>
    <w:basedOn w:val="Normal"/>
    <w:next w:val="Normal"/>
    <w:rsid w:val="00707970"/>
  </w:style>
  <w:style w:type="paragraph" w:styleId="Signature">
    <w:name w:val="Signature"/>
    <w:basedOn w:val="Normal"/>
    <w:rsid w:val="00707970"/>
    <w:pPr>
      <w:ind w:left="4320"/>
    </w:pPr>
  </w:style>
  <w:style w:type="paragraph" w:styleId="Subtitle">
    <w:name w:val="Subtitle"/>
    <w:basedOn w:val="Normal"/>
    <w:qFormat/>
    <w:rsid w:val="00707970"/>
    <w:pPr>
      <w:spacing w:after="60"/>
      <w:jc w:val="center"/>
      <w:outlineLvl w:val="1"/>
    </w:pPr>
    <w:rPr>
      <w:rFonts w:ascii="Arial" w:hAnsi="Arial"/>
      <w:sz w:val="24"/>
    </w:rPr>
  </w:style>
  <w:style w:type="paragraph" w:styleId="TableofAuthorities">
    <w:name w:val="table of authorities"/>
    <w:basedOn w:val="Normal"/>
    <w:next w:val="Normal"/>
    <w:semiHidden/>
    <w:rsid w:val="00707970"/>
    <w:pPr>
      <w:ind w:left="200" w:hanging="200"/>
    </w:pPr>
  </w:style>
  <w:style w:type="paragraph" w:styleId="TableofFigures">
    <w:name w:val="table of figures"/>
    <w:basedOn w:val="Normal"/>
    <w:next w:val="Normal"/>
    <w:semiHidden/>
    <w:rsid w:val="00707970"/>
    <w:pPr>
      <w:ind w:left="400" w:hanging="400"/>
    </w:pPr>
  </w:style>
  <w:style w:type="paragraph" w:styleId="Title">
    <w:name w:val="Title"/>
    <w:basedOn w:val="Normal"/>
    <w:qFormat/>
    <w:rsid w:val="00707970"/>
    <w:pPr>
      <w:spacing w:before="240" w:after="60"/>
      <w:jc w:val="center"/>
      <w:outlineLvl w:val="0"/>
    </w:pPr>
    <w:rPr>
      <w:b/>
      <w:noProof/>
      <w:kern w:val="28"/>
      <w:sz w:val="32"/>
    </w:rPr>
  </w:style>
  <w:style w:type="paragraph" w:styleId="TOAHeading">
    <w:name w:val="toa heading"/>
    <w:basedOn w:val="Normal"/>
    <w:next w:val="Normal"/>
    <w:semiHidden/>
    <w:rsid w:val="00707970"/>
    <w:pPr>
      <w:spacing w:before="120"/>
    </w:pPr>
    <w:rPr>
      <w:rFonts w:ascii="Arial" w:hAnsi="Arial"/>
      <w:b/>
      <w:sz w:val="24"/>
    </w:rPr>
  </w:style>
  <w:style w:type="paragraph" w:styleId="TOC1">
    <w:name w:val="toc 1"/>
    <w:basedOn w:val="Normal"/>
    <w:next w:val="Normal"/>
    <w:autoRedefine/>
    <w:semiHidden/>
    <w:rsid w:val="00707970"/>
  </w:style>
  <w:style w:type="paragraph" w:styleId="TOC2">
    <w:name w:val="toc 2"/>
    <w:basedOn w:val="Normal"/>
    <w:next w:val="Normal"/>
    <w:autoRedefine/>
    <w:semiHidden/>
    <w:rsid w:val="00707970"/>
    <w:pPr>
      <w:ind w:left="200"/>
    </w:pPr>
  </w:style>
  <w:style w:type="paragraph" w:styleId="TOC3">
    <w:name w:val="toc 3"/>
    <w:basedOn w:val="Normal"/>
    <w:next w:val="Normal"/>
    <w:autoRedefine/>
    <w:semiHidden/>
    <w:rsid w:val="00707970"/>
    <w:pPr>
      <w:ind w:left="400"/>
    </w:pPr>
  </w:style>
  <w:style w:type="paragraph" w:styleId="TOC4">
    <w:name w:val="toc 4"/>
    <w:basedOn w:val="Normal"/>
    <w:next w:val="Normal"/>
    <w:autoRedefine/>
    <w:semiHidden/>
    <w:rsid w:val="00707970"/>
    <w:pPr>
      <w:ind w:left="600"/>
    </w:pPr>
  </w:style>
  <w:style w:type="paragraph" w:styleId="TOC5">
    <w:name w:val="toc 5"/>
    <w:basedOn w:val="Normal"/>
    <w:next w:val="Normal"/>
    <w:autoRedefine/>
    <w:semiHidden/>
    <w:rsid w:val="00707970"/>
    <w:pPr>
      <w:ind w:left="800"/>
    </w:pPr>
  </w:style>
  <w:style w:type="paragraph" w:styleId="TOC6">
    <w:name w:val="toc 6"/>
    <w:basedOn w:val="Normal"/>
    <w:next w:val="Normal"/>
    <w:autoRedefine/>
    <w:semiHidden/>
    <w:rsid w:val="00707970"/>
    <w:pPr>
      <w:ind w:left="1000"/>
    </w:pPr>
  </w:style>
  <w:style w:type="paragraph" w:styleId="TOC7">
    <w:name w:val="toc 7"/>
    <w:basedOn w:val="Normal"/>
    <w:next w:val="Normal"/>
    <w:autoRedefine/>
    <w:semiHidden/>
    <w:rsid w:val="00707970"/>
    <w:pPr>
      <w:ind w:left="1200"/>
    </w:pPr>
  </w:style>
  <w:style w:type="paragraph" w:styleId="TOC8">
    <w:name w:val="toc 8"/>
    <w:basedOn w:val="Normal"/>
    <w:next w:val="Normal"/>
    <w:autoRedefine/>
    <w:semiHidden/>
    <w:rsid w:val="00707970"/>
    <w:pPr>
      <w:ind w:left="1400"/>
    </w:pPr>
  </w:style>
  <w:style w:type="paragraph" w:styleId="TOC9">
    <w:name w:val="toc 9"/>
    <w:basedOn w:val="Normal"/>
    <w:next w:val="Normal"/>
    <w:autoRedefine/>
    <w:semiHidden/>
    <w:rsid w:val="00707970"/>
    <w:pPr>
      <w:ind w:left="1600"/>
    </w:pPr>
  </w:style>
  <w:style w:type="paragraph" w:customStyle="1" w:styleId="Quick1">
    <w:name w:val="Quick 1."/>
    <w:basedOn w:val="Normal"/>
    <w:rsid w:val="00707970"/>
    <w:pPr>
      <w:widowControl w:val="0"/>
      <w:numPr>
        <w:numId w:val="11"/>
      </w:numPr>
      <w:ind w:left="720" w:hanging="720"/>
    </w:pPr>
    <w:rPr>
      <w:rFonts w:ascii="Courier" w:hAnsi="Courier"/>
      <w:snapToGrid w:val="0"/>
      <w:sz w:val="24"/>
    </w:rPr>
  </w:style>
  <w:style w:type="character" w:customStyle="1" w:styleId="input">
    <w:name w:val="input"/>
    <w:basedOn w:val="DefaultParagraphFont"/>
    <w:rsid w:val="00707970"/>
    <w:rPr>
      <w:rFonts w:ascii="Times New Roman" w:hAnsi="Times New Roman"/>
      <w:noProof w:val="0"/>
      <w:sz w:val="20"/>
      <w:lang w:eastAsia="en-US"/>
    </w:rPr>
  </w:style>
  <w:style w:type="character" w:customStyle="1" w:styleId="name">
    <w:name w:val="name"/>
    <w:basedOn w:val="DefaultParagraphFont"/>
    <w:rsid w:val="00707970"/>
    <w:rPr>
      <w:rFonts w:ascii="Times New Roman" w:hAnsi="Times New Roman"/>
      <w:b/>
      <w:noProof w:val="0"/>
      <w:sz w:val="20"/>
      <w:lang w:eastAsia="en-US"/>
    </w:rPr>
  </w:style>
  <w:style w:type="paragraph" w:customStyle="1" w:styleId="TOC-Heading">
    <w:name w:val="TOC-Heading"/>
    <w:basedOn w:val="Normal"/>
    <w:rsid w:val="00707970"/>
    <w:pPr>
      <w:spacing w:before="240" w:after="180"/>
    </w:pPr>
    <w:rPr>
      <w:rFonts w:ascii="Garamond" w:hAnsi="Garamond"/>
      <w:b/>
      <w:caps/>
      <w:spacing w:val="20"/>
      <w:sz w:val="36"/>
    </w:rPr>
  </w:style>
  <w:style w:type="paragraph" w:customStyle="1" w:styleId="numberList">
    <w:name w:val="numberList"/>
    <w:basedOn w:val="Normal"/>
    <w:rsid w:val="00707970"/>
    <w:pPr>
      <w:numPr>
        <w:numId w:val="12"/>
      </w:numPr>
      <w:spacing w:after="40"/>
      <w:jc w:val="both"/>
    </w:pPr>
    <w:rPr>
      <w:snapToGrid w:val="0"/>
      <w:sz w:val="22"/>
    </w:rPr>
  </w:style>
  <w:style w:type="paragraph" w:customStyle="1" w:styleId="letterList2">
    <w:name w:val="letterList2"/>
    <w:basedOn w:val="Normal"/>
    <w:rsid w:val="00707970"/>
    <w:pPr>
      <w:numPr>
        <w:numId w:val="13"/>
      </w:numPr>
    </w:pPr>
    <w:rPr>
      <w:sz w:val="22"/>
    </w:rPr>
  </w:style>
  <w:style w:type="paragraph" w:customStyle="1" w:styleId="letterList3">
    <w:name w:val="letterList3"/>
    <w:basedOn w:val="letterList2"/>
    <w:rsid w:val="00707970"/>
  </w:style>
  <w:style w:type="paragraph" w:customStyle="1" w:styleId="numList">
    <w:name w:val="numList"/>
    <w:basedOn w:val="Normal"/>
    <w:rsid w:val="00707970"/>
    <w:pPr>
      <w:numPr>
        <w:numId w:val="14"/>
      </w:numPr>
      <w:spacing w:after="40"/>
      <w:jc w:val="both"/>
    </w:pPr>
    <w:rPr>
      <w:snapToGrid w:val="0"/>
      <w:sz w:val="22"/>
    </w:rPr>
  </w:style>
  <w:style w:type="paragraph" w:customStyle="1" w:styleId="numList2">
    <w:name w:val="numList2"/>
    <w:basedOn w:val="numList"/>
    <w:rsid w:val="00707970"/>
  </w:style>
  <w:style w:type="paragraph" w:customStyle="1" w:styleId="IndentBody">
    <w:name w:val="IndentBody"/>
    <w:basedOn w:val="Normal"/>
    <w:rsid w:val="00707970"/>
    <w:pPr>
      <w:spacing w:after="20"/>
      <w:ind w:left="2160" w:hanging="1728"/>
      <w:jc w:val="both"/>
    </w:pPr>
    <w:rPr>
      <w:snapToGrid w:val="0"/>
      <w:sz w:val="22"/>
    </w:rPr>
  </w:style>
  <w:style w:type="character" w:customStyle="1" w:styleId="noteFont">
    <w:name w:val="noteFont"/>
    <w:basedOn w:val="DefaultParagraphFont"/>
    <w:rsid w:val="00707970"/>
    <w:rPr>
      <w:rFonts w:ascii="Times New Roman" w:hAnsi="Times New Roman"/>
      <w:b/>
      <w:sz w:val="22"/>
    </w:rPr>
  </w:style>
  <w:style w:type="paragraph" w:customStyle="1" w:styleId="subheading">
    <w:name w:val="subheading"/>
    <w:basedOn w:val="Normal"/>
    <w:rsid w:val="00707970"/>
    <w:pPr>
      <w:spacing w:after="60"/>
      <w:jc w:val="both"/>
    </w:pPr>
    <w:rPr>
      <w:b/>
      <w:snapToGrid w:val="0"/>
      <w:sz w:val="22"/>
    </w:rPr>
  </w:style>
  <w:style w:type="paragraph" w:customStyle="1" w:styleId="Body">
    <w:name w:val="Body"/>
    <w:basedOn w:val="Normal"/>
    <w:rsid w:val="00707970"/>
    <w:pPr>
      <w:spacing w:after="120"/>
      <w:jc w:val="both"/>
    </w:pPr>
    <w:rPr>
      <w:snapToGrid w:val="0"/>
      <w:sz w:val="22"/>
    </w:rPr>
  </w:style>
  <w:style w:type="paragraph" w:customStyle="1" w:styleId="LowerLetterList">
    <w:name w:val="LowerLetterList"/>
    <w:basedOn w:val="Body"/>
    <w:rsid w:val="00707970"/>
    <w:pPr>
      <w:numPr>
        <w:numId w:val="15"/>
      </w:numPr>
      <w:spacing w:after="60"/>
    </w:pPr>
  </w:style>
  <w:style w:type="paragraph" w:customStyle="1" w:styleId="SmallHeading">
    <w:name w:val="SmallHeading"/>
    <w:basedOn w:val="Body"/>
    <w:next w:val="Body"/>
    <w:rsid w:val="00707970"/>
    <w:rPr>
      <w:b/>
    </w:rPr>
  </w:style>
  <w:style w:type="paragraph" w:customStyle="1" w:styleId="table">
    <w:name w:val="table"/>
    <w:basedOn w:val="Body"/>
    <w:rsid w:val="00707970"/>
    <w:pPr>
      <w:spacing w:after="0"/>
      <w:jc w:val="left"/>
    </w:pPr>
  </w:style>
  <w:style w:type="paragraph" w:customStyle="1" w:styleId="a">
    <w:name w:val="_"/>
    <w:basedOn w:val="Normal"/>
    <w:rsid w:val="00707970"/>
    <w:pPr>
      <w:widowControl w:val="0"/>
      <w:ind w:left="1800" w:hanging="360"/>
    </w:pPr>
    <w:rPr>
      <w:snapToGrid w:val="0"/>
      <w:sz w:val="24"/>
    </w:rPr>
  </w:style>
  <w:style w:type="paragraph" w:customStyle="1" w:styleId="Level1">
    <w:name w:val="Level 1"/>
    <w:basedOn w:val="Normal"/>
    <w:rsid w:val="00707970"/>
    <w:pPr>
      <w:widowControl w:val="0"/>
      <w:ind w:left="1440" w:hanging="720"/>
      <w:outlineLvl w:val="0"/>
    </w:pPr>
    <w:rPr>
      <w:snapToGrid w:val="0"/>
      <w:sz w:val="24"/>
    </w:rPr>
  </w:style>
  <w:style w:type="paragraph" w:customStyle="1" w:styleId="Level3">
    <w:name w:val="Level 3"/>
    <w:basedOn w:val="Normal"/>
    <w:rsid w:val="00707970"/>
    <w:pPr>
      <w:widowControl w:val="0"/>
      <w:ind w:left="2217" w:hanging="777"/>
      <w:outlineLvl w:val="2"/>
    </w:pPr>
    <w:rPr>
      <w:snapToGrid w:val="0"/>
      <w:sz w:val="24"/>
    </w:rPr>
  </w:style>
  <w:style w:type="character" w:styleId="Hyperlink">
    <w:name w:val="Hyperlink"/>
    <w:basedOn w:val="DefaultParagraphFont"/>
    <w:rsid w:val="00707970"/>
    <w:rPr>
      <w:color w:val="0000FF"/>
      <w:u w:val="single"/>
    </w:rPr>
  </w:style>
  <w:style w:type="character" w:styleId="FollowedHyperlink">
    <w:name w:val="FollowedHyperlink"/>
    <w:basedOn w:val="DefaultParagraphFont"/>
    <w:rsid w:val="00707970"/>
    <w:rPr>
      <w:color w:val="800080"/>
      <w:u w:val="single"/>
    </w:rPr>
  </w:style>
  <w:style w:type="character" w:customStyle="1" w:styleId="FooterChar">
    <w:name w:val="Footer Char"/>
    <w:link w:val="Footer"/>
    <w:uiPriority w:val="99"/>
    <w:rsid w:val="009845C9"/>
  </w:style>
  <w:style w:type="paragraph" w:customStyle="1" w:styleId="ElectronicDesignation">
    <w:name w:val="Electronic Designation"/>
    <w:basedOn w:val="Normal"/>
    <w:rsid w:val="00302183"/>
    <w:rPr>
      <w:rFonts w:ascii="Arial" w:hAnsi="Arial"/>
      <w:b/>
      <w:sz w:val="18"/>
    </w:rPr>
  </w:style>
  <w:style w:type="character" w:customStyle="1" w:styleId="Heading2Char">
    <w:name w:val="Heading 2 Char"/>
    <w:basedOn w:val="DefaultParagraphFont"/>
    <w:link w:val="Heading2"/>
    <w:rsid w:val="00FC20E1"/>
    <w:rPr>
      <w:rFonts w:ascii="Arial" w:hAnsi="Arial"/>
      <w:b/>
      <w:sz w:val="18"/>
    </w:rPr>
  </w:style>
  <w:style w:type="paragraph" w:customStyle="1" w:styleId="Default">
    <w:name w:val="Default"/>
    <w:rsid w:val="00FC20E1"/>
    <w:pPr>
      <w:autoSpaceDE w:val="0"/>
      <w:autoSpaceDN w:val="0"/>
      <w:adjustRightInd w:val="0"/>
    </w:pPr>
    <w:rPr>
      <w:color w:val="000000"/>
      <w:sz w:val="24"/>
      <w:szCs w:val="24"/>
    </w:rPr>
  </w:style>
  <w:style w:type="table" w:styleId="TableGrid">
    <w:name w:val="Table Grid"/>
    <w:basedOn w:val="TableNormal"/>
    <w:rsid w:val="00CA2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5399"/>
    <w:pPr>
      <w:spacing w:before="100" w:beforeAutospacing="1" w:after="100" w:afterAutospacing="1"/>
    </w:pPr>
    <w:rPr>
      <w:sz w:val="24"/>
      <w:szCs w:val="24"/>
    </w:rPr>
  </w:style>
  <w:style w:type="paragraph" w:styleId="ListParagraph">
    <w:name w:val="List Paragraph"/>
    <w:basedOn w:val="Normal"/>
    <w:uiPriority w:val="34"/>
    <w:qFormat/>
    <w:rsid w:val="00225399"/>
    <w:pPr>
      <w:ind w:left="720"/>
      <w:contextualSpacing/>
    </w:pPr>
    <w:rPr>
      <w:sz w:val="24"/>
      <w:szCs w:val="24"/>
    </w:rPr>
  </w:style>
  <w:style w:type="paragraph" w:customStyle="1" w:styleId="Instructions">
    <w:name w:val="Instructions"/>
    <w:basedOn w:val="Normal"/>
    <w:rsid w:val="00BD5671"/>
    <w:pPr>
      <w:spacing w:after="60"/>
    </w:pPr>
    <w:rPr>
      <w:rFonts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4146">
      <w:bodyDiv w:val="1"/>
      <w:marLeft w:val="0"/>
      <w:marRight w:val="0"/>
      <w:marTop w:val="0"/>
      <w:marBottom w:val="0"/>
      <w:divBdr>
        <w:top w:val="none" w:sz="0" w:space="0" w:color="auto"/>
        <w:left w:val="none" w:sz="0" w:space="0" w:color="auto"/>
        <w:bottom w:val="none" w:sz="0" w:space="0" w:color="auto"/>
        <w:right w:val="none" w:sz="0" w:space="0" w:color="auto"/>
      </w:divBdr>
    </w:div>
    <w:div w:id="352726156">
      <w:bodyDiv w:val="1"/>
      <w:marLeft w:val="0"/>
      <w:marRight w:val="0"/>
      <w:marTop w:val="0"/>
      <w:marBottom w:val="0"/>
      <w:divBdr>
        <w:top w:val="none" w:sz="0" w:space="0" w:color="auto"/>
        <w:left w:val="none" w:sz="0" w:space="0" w:color="auto"/>
        <w:bottom w:val="none" w:sz="0" w:space="0" w:color="auto"/>
        <w:right w:val="none" w:sz="0" w:space="0" w:color="auto"/>
      </w:divBdr>
      <w:divsChild>
        <w:div w:id="68578446">
          <w:marLeft w:val="0"/>
          <w:marRight w:val="0"/>
          <w:marTop w:val="0"/>
          <w:marBottom w:val="0"/>
          <w:divBdr>
            <w:top w:val="none" w:sz="0" w:space="0" w:color="auto"/>
            <w:left w:val="none" w:sz="0" w:space="0" w:color="auto"/>
            <w:bottom w:val="none" w:sz="0" w:space="0" w:color="auto"/>
            <w:right w:val="none" w:sz="0" w:space="0" w:color="auto"/>
          </w:divBdr>
        </w:div>
        <w:div w:id="70468187">
          <w:marLeft w:val="0"/>
          <w:marRight w:val="0"/>
          <w:marTop w:val="0"/>
          <w:marBottom w:val="0"/>
          <w:divBdr>
            <w:top w:val="none" w:sz="0" w:space="0" w:color="auto"/>
            <w:left w:val="none" w:sz="0" w:space="0" w:color="auto"/>
            <w:bottom w:val="none" w:sz="0" w:space="0" w:color="auto"/>
            <w:right w:val="none" w:sz="0" w:space="0" w:color="auto"/>
          </w:divBdr>
        </w:div>
        <w:div w:id="203834548">
          <w:marLeft w:val="0"/>
          <w:marRight w:val="0"/>
          <w:marTop w:val="0"/>
          <w:marBottom w:val="0"/>
          <w:divBdr>
            <w:top w:val="none" w:sz="0" w:space="0" w:color="auto"/>
            <w:left w:val="none" w:sz="0" w:space="0" w:color="auto"/>
            <w:bottom w:val="none" w:sz="0" w:space="0" w:color="auto"/>
            <w:right w:val="none" w:sz="0" w:space="0" w:color="auto"/>
          </w:divBdr>
        </w:div>
        <w:div w:id="616067765">
          <w:marLeft w:val="0"/>
          <w:marRight w:val="0"/>
          <w:marTop w:val="0"/>
          <w:marBottom w:val="0"/>
          <w:divBdr>
            <w:top w:val="none" w:sz="0" w:space="0" w:color="auto"/>
            <w:left w:val="none" w:sz="0" w:space="0" w:color="auto"/>
            <w:bottom w:val="none" w:sz="0" w:space="0" w:color="auto"/>
            <w:right w:val="none" w:sz="0" w:space="0" w:color="auto"/>
          </w:divBdr>
        </w:div>
        <w:div w:id="625086988">
          <w:marLeft w:val="0"/>
          <w:marRight w:val="0"/>
          <w:marTop w:val="0"/>
          <w:marBottom w:val="0"/>
          <w:divBdr>
            <w:top w:val="none" w:sz="0" w:space="0" w:color="auto"/>
            <w:left w:val="none" w:sz="0" w:space="0" w:color="auto"/>
            <w:bottom w:val="none" w:sz="0" w:space="0" w:color="auto"/>
            <w:right w:val="none" w:sz="0" w:space="0" w:color="auto"/>
          </w:divBdr>
        </w:div>
        <w:div w:id="632642501">
          <w:marLeft w:val="0"/>
          <w:marRight w:val="0"/>
          <w:marTop w:val="0"/>
          <w:marBottom w:val="0"/>
          <w:divBdr>
            <w:top w:val="none" w:sz="0" w:space="0" w:color="auto"/>
            <w:left w:val="none" w:sz="0" w:space="0" w:color="auto"/>
            <w:bottom w:val="none" w:sz="0" w:space="0" w:color="auto"/>
            <w:right w:val="none" w:sz="0" w:space="0" w:color="auto"/>
          </w:divBdr>
        </w:div>
        <w:div w:id="632910223">
          <w:marLeft w:val="0"/>
          <w:marRight w:val="0"/>
          <w:marTop w:val="0"/>
          <w:marBottom w:val="0"/>
          <w:divBdr>
            <w:top w:val="none" w:sz="0" w:space="0" w:color="auto"/>
            <w:left w:val="none" w:sz="0" w:space="0" w:color="auto"/>
            <w:bottom w:val="none" w:sz="0" w:space="0" w:color="auto"/>
            <w:right w:val="none" w:sz="0" w:space="0" w:color="auto"/>
          </w:divBdr>
        </w:div>
        <w:div w:id="671569296">
          <w:marLeft w:val="0"/>
          <w:marRight w:val="0"/>
          <w:marTop w:val="0"/>
          <w:marBottom w:val="0"/>
          <w:divBdr>
            <w:top w:val="none" w:sz="0" w:space="0" w:color="auto"/>
            <w:left w:val="none" w:sz="0" w:space="0" w:color="auto"/>
            <w:bottom w:val="none" w:sz="0" w:space="0" w:color="auto"/>
            <w:right w:val="none" w:sz="0" w:space="0" w:color="auto"/>
          </w:divBdr>
        </w:div>
        <w:div w:id="701243294">
          <w:marLeft w:val="0"/>
          <w:marRight w:val="0"/>
          <w:marTop w:val="0"/>
          <w:marBottom w:val="0"/>
          <w:divBdr>
            <w:top w:val="none" w:sz="0" w:space="0" w:color="auto"/>
            <w:left w:val="none" w:sz="0" w:space="0" w:color="auto"/>
            <w:bottom w:val="none" w:sz="0" w:space="0" w:color="auto"/>
            <w:right w:val="none" w:sz="0" w:space="0" w:color="auto"/>
          </w:divBdr>
        </w:div>
        <w:div w:id="790906683">
          <w:marLeft w:val="0"/>
          <w:marRight w:val="0"/>
          <w:marTop w:val="0"/>
          <w:marBottom w:val="0"/>
          <w:divBdr>
            <w:top w:val="none" w:sz="0" w:space="0" w:color="auto"/>
            <w:left w:val="none" w:sz="0" w:space="0" w:color="auto"/>
            <w:bottom w:val="none" w:sz="0" w:space="0" w:color="auto"/>
            <w:right w:val="none" w:sz="0" w:space="0" w:color="auto"/>
          </w:divBdr>
        </w:div>
        <w:div w:id="910430022">
          <w:marLeft w:val="0"/>
          <w:marRight w:val="0"/>
          <w:marTop w:val="0"/>
          <w:marBottom w:val="0"/>
          <w:divBdr>
            <w:top w:val="none" w:sz="0" w:space="0" w:color="auto"/>
            <w:left w:val="none" w:sz="0" w:space="0" w:color="auto"/>
            <w:bottom w:val="none" w:sz="0" w:space="0" w:color="auto"/>
            <w:right w:val="none" w:sz="0" w:space="0" w:color="auto"/>
          </w:divBdr>
        </w:div>
        <w:div w:id="1116605731">
          <w:marLeft w:val="0"/>
          <w:marRight w:val="0"/>
          <w:marTop w:val="0"/>
          <w:marBottom w:val="0"/>
          <w:divBdr>
            <w:top w:val="none" w:sz="0" w:space="0" w:color="auto"/>
            <w:left w:val="none" w:sz="0" w:space="0" w:color="auto"/>
            <w:bottom w:val="none" w:sz="0" w:space="0" w:color="auto"/>
            <w:right w:val="none" w:sz="0" w:space="0" w:color="auto"/>
          </w:divBdr>
        </w:div>
        <w:div w:id="1153059306">
          <w:marLeft w:val="0"/>
          <w:marRight w:val="0"/>
          <w:marTop w:val="0"/>
          <w:marBottom w:val="0"/>
          <w:divBdr>
            <w:top w:val="none" w:sz="0" w:space="0" w:color="auto"/>
            <w:left w:val="none" w:sz="0" w:space="0" w:color="auto"/>
            <w:bottom w:val="none" w:sz="0" w:space="0" w:color="auto"/>
            <w:right w:val="none" w:sz="0" w:space="0" w:color="auto"/>
          </w:divBdr>
        </w:div>
        <w:div w:id="1202593637">
          <w:marLeft w:val="0"/>
          <w:marRight w:val="0"/>
          <w:marTop w:val="0"/>
          <w:marBottom w:val="0"/>
          <w:divBdr>
            <w:top w:val="none" w:sz="0" w:space="0" w:color="auto"/>
            <w:left w:val="none" w:sz="0" w:space="0" w:color="auto"/>
            <w:bottom w:val="none" w:sz="0" w:space="0" w:color="auto"/>
            <w:right w:val="none" w:sz="0" w:space="0" w:color="auto"/>
          </w:divBdr>
        </w:div>
        <w:div w:id="1334335402">
          <w:marLeft w:val="0"/>
          <w:marRight w:val="0"/>
          <w:marTop w:val="0"/>
          <w:marBottom w:val="0"/>
          <w:divBdr>
            <w:top w:val="none" w:sz="0" w:space="0" w:color="auto"/>
            <w:left w:val="none" w:sz="0" w:space="0" w:color="auto"/>
            <w:bottom w:val="none" w:sz="0" w:space="0" w:color="auto"/>
            <w:right w:val="none" w:sz="0" w:space="0" w:color="auto"/>
          </w:divBdr>
        </w:div>
        <w:div w:id="1461459948">
          <w:marLeft w:val="0"/>
          <w:marRight w:val="0"/>
          <w:marTop w:val="0"/>
          <w:marBottom w:val="0"/>
          <w:divBdr>
            <w:top w:val="none" w:sz="0" w:space="0" w:color="auto"/>
            <w:left w:val="none" w:sz="0" w:space="0" w:color="auto"/>
            <w:bottom w:val="none" w:sz="0" w:space="0" w:color="auto"/>
            <w:right w:val="none" w:sz="0" w:space="0" w:color="auto"/>
          </w:divBdr>
        </w:div>
        <w:div w:id="1487821593">
          <w:marLeft w:val="0"/>
          <w:marRight w:val="0"/>
          <w:marTop w:val="0"/>
          <w:marBottom w:val="0"/>
          <w:divBdr>
            <w:top w:val="none" w:sz="0" w:space="0" w:color="auto"/>
            <w:left w:val="none" w:sz="0" w:space="0" w:color="auto"/>
            <w:bottom w:val="none" w:sz="0" w:space="0" w:color="auto"/>
            <w:right w:val="none" w:sz="0" w:space="0" w:color="auto"/>
          </w:divBdr>
        </w:div>
        <w:div w:id="1835605884">
          <w:marLeft w:val="0"/>
          <w:marRight w:val="0"/>
          <w:marTop w:val="0"/>
          <w:marBottom w:val="0"/>
          <w:divBdr>
            <w:top w:val="none" w:sz="0" w:space="0" w:color="auto"/>
            <w:left w:val="none" w:sz="0" w:space="0" w:color="auto"/>
            <w:bottom w:val="none" w:sz="0" w:space="0" w:color="auto"/>
            <w:right w:val="none" w:sz="0" w:space="0" w:color="auto"/>
          </w:divBdr>
        </w:div>
        <w:div w:id="1866288785">
          <w:marLeft w:val="0"/>
          <w:marRight w:val="0"/>
          <w:marTop w:val="0"/>
          <w:marBottom w:val="0"/>
          <w:divBdr>
            <w:top w:val="none" w:sz="0" w:space="0" w:color="auto"/>
            <w:left w:val="none" w:sz="0" w:space="0" w:color="auto"/>
            <w:bottom w:val="none" w:sz="0" w:space="0" w:color="auto"/>
            <w:right w:val="none" w:sz="0" w:space="0" w:color="auto"/>
          </w:divBdr>
        </w:div>
        <w:div w:id="1875731596">
          <w:marLeft w:val="0"/>
          <w:marRight w:val="0"/>
          <w:marTop w:val="0"/>
          <w:marBottom w:val="0"/>
          <w:divBdr>
            <w:top w:val="none" w:sz="0" w:space="0" w:color="auto"/>
            <w:left w:val="none" w:sz="0" w:space="0" w:color="auto"/>
            <w:bottom w:val="none" w:sz="0" w:space="0" w:color="auto"/>
            <w:right w:val="none" w:sz="0" w:space="0" w:color="auto"/>
          </w:divBdr>
        </w:div>
        <w:div w:id="1895963716">
          <w:marLeft w:val="0"/>
          <w:marRight w:val="0"/>
          <w:marTop w:val="0"/>
          <w:marBottom w:val="0"/>
          <w:divBdr>
            <w:top w:val="none" w:sz="0" w:space="0" w:color="auto"/>
            <w:left w:val="none" w:sz="0" w:space="0" w:color="auto"/>
            <w:bottom w:val="none" w:sz="0" w:space="0" w:color="auto"/>
            <w:right w:val="none" w:sz="0" w:space="0" w:color="auto"/>
          </w:divBdr>
        </w:div>
        <w:div w:id="2095780777">
          <w:marLeft w:val="0"/>
          <w:marRight w:val="0"/>
          <w:marTop w:val="0"/>
          <w:marBottom w:val="0"/>
          <w:divBdr>
            <w:top w:val="none" w:sz="0" w:space="0" w:color="auto"/>
            <w:left w:val="none" w:sz="0" w:space="0" w:color="auto"/>
            <w:bottom w:val="none" w:sz="0" w:space="0" w:color="auto"/>
            <w:right w:val="none" w:sz="0" w:space="0" w:color="auto"/>
          </w:divBdr>
        </w:div>
        <w:div w:id="2102607137">
          <w:marLeft w:val="0"/>
          <w:marRight w:val="0"/>
          <w:marTop w:val="0"/>
          <w:marBottom w:val="0"/>
          <w:divBdr>
            <w:top w:val="none" w:sz="0" w:space="0" w:color="auto"/>
            <w:left w:val="none" w:sz="0" w:space="0" w:color="auto"/>
            <w:bottom w:val="none" w:sz="0" w:space="0" w:color="auto"/>
            <w:right w:val="none" w:sz="0" w:space="0" w:color="auto"/>
          </w:divBdr>
        </w:div>
      </w:divsChild>
    </w:div>
    <w:div w:id="502821425">
      <w:bodyDiv w:val="1"/>
      <w:marLeft w:val="0"/>
      <w:marRight w:val="0"/>
      <w:marTop w:val="0"/>
      <w:marBottom w:val="0"/>
      <w:divBdr>
        <w:top w:val="none" w:sz="0" w:space="0" w:color="auto"/>
        <w:left w:val="none" w:sz="0" w:space="0" w:color="auto"/>
        <w:bottom w:val="none" w:sz="0" w:space="0" w:color="auto"/>
        <w:right w:val="none" w:sz="0" w:space="0" w:color="auto"/>
      </w:divBdr>
      <w:divsChild>
        <w:div w:id="24405050">
          <w:marLeft w:val="0"/>
          <w:marRight w:val="0"/>
          <w:marTop w:val="0"/>
          <w:marBottom w:val="0"/>
          <w:divBdr>
            <w:top w:val="none" w:sz="0" w:space="0" w:color="auto"/>
            <w:left w:val="none" w:sz="0" w:space="0" w:color="auto"/>
            <w:bottom w:val="none" w:sz="0" w:space="0" w:color="auto"/>
            <w:right w:val="none" w:sz="0" w:space="0" w:color="auto"/>
          </w:divBdr>
        </w:div>
        <w:div w:id="157037367">
          <w:marLeft w:val="0"/>
          <w:marRight w:val="0"/>
          <w:marTop w:val="0"/>
          <w:marBottom w:val="0"/>
          <w:divBdr>
            <w:top w:val="none" w:sz="0" w:space="0" w:color="auto"/>
            <w:left w:val="none" w:sz="0" w:space="0" w:color="auto"/>
            <w:bottom w:val="none" w:sz="0" w:space="0" w:color="auto"/>
            <w:right w:val="none" w:sz="0" w:space="0" w:color="auto"/>
          </w:divBdr>
        </w:div>
        <w:div w:id="170418613">
          <w:marLeft w:val="0"/>
          <w:marRight w:val="0"/>
          <w:marTop w:val="0"/>
          <w:marBottom w:val="0"/>
          <w:divBdr>
            <w:top w:val="none" w:sz="0" w:space="0" w:color="auto"/>
            <w:left w:val="none" w:sz="0" w:space="0" w:color="auto"/>
            <w:bottom w:val="none" w:sz="0" w:space="0" w:color="auto"/>
            <w:right w:val="none" w:sz="0" w:space="0" w:color="auto"/>
          </w:divBdr>
        </w:div>
        <w:div w:id="294457154">
          <w:marLeft w:val="0"/>
          <w:marRight w:val="0"/>
          <w:marTop w:val="0"/>
          <w:marBottom w:val="0"/>
          <w:divBdr>
            <w:top w:val="none" w:sz="0" w:space="0" w:color="auto"/>
            <w:left w:val="none" w:sz="0" w:space="0" w:color="auto"/>
            <w:bottom w:val="none" w:sz="0" w:space="0" w:color="auto"/>
            <w:right w:val="none" w:sz="0" w:space="0" w:color="auto"/>
          </w:divBdr>
        </w:div>
        <w:div w:id="486212341">
          <w:marLeft w:val="0"/>
          <w:marRight w:val="0"/>
          <w:marTop w:val="0"/>
          <w:marBottom w:val="0"/>
          <w:divBdr>
            <w:top w:val="none" w:sz="0" w:space="0" w:color="auto"/>
            <w:left w:val="none" w:sz="0" w:space="0" w:color="auto"/>
            <w:bottom w:val="none" w:sz="0" w:space="0" w:color="auto"/>
            <w:right w:val="none" w:sz="0" w:space="0" w:color="auto"/>
          </w:divBdr>
        </w:div>
        <w:div w:id="683243007">
          <w:marLeft w:val="0"/>
          <w:marRight w:val="0"/>
          <w:marTop w:val="0"/>
          <w:marBottom w:val="0"/>
          <w:divBdr>
            <w:top w:val="none" w:sz="0" w:space="0" w:color="auto"/>
            <w:left w:val="none" w:sz="0" w:space="0" w:color="auto"/>
            <w:bottom w:val="none" w:sz="0" w:space="0" w:color="auto"/>
            <w:right w:val="none" w:sz="0" w:space="0" w:color="auto"/>
          </w:divBdr>
        </w:div>
        <w:div w:id="703332662">
          <w:marLeft w:val="0"/>
          <w:marRight w:val="0"/>
          <w:marTop w:val="0"/>
          <w:marBottom w:val="0"/>
          <w:divBdr>
            <w:top w:val="none" w:sz="0" w:space="0" w:color="auto"/>
            <w:left w:val="none" w:sz="0" w:space="0" w:color="auto"/>
            <w:bottom w:val="none" w:sz="0" w:space="0" w:color="auto"/>
            <w:right w:val="none" w:sz="0" w:space="0" w:color="auto"/>
          </w:divBdr>
        </w:div>
        <w:div w:id="868835699">
          <w:marLeft w:val="0"/>
          <w:marRight w:val="0"/>
          <w:marTop w:val="0"/>
          <w:marBottom w:val="0"/>
          <w:divBdr>
            <w:top w:val="none" w:sz="0" w:space="0" w:color="auto"/>
            <w:left w:val="none" w:sz="0" w:space="0" w:color="auto"/>
            <w:bottom w:val="none" w:sz="0" w:space="0" w:color="auto"/>
            <w:right w:val="none" w:sz="0" w:space="0" w:color="auto"/>
          </w:divBdr>
        </w:div>
        <w:div w:id="961307554">
          <w:marLeft w:val="0"/>
          <w:marRight w:val="0"/>
          <w:marTop w:val="0"/>
          <w:marBottom w:val="0"/>
          <w:divBdr>
            <w:top w:val="none" w:sz="0" w:space="0" w:color="auto"/>
            <w:left w:val="none" w:sz="0" w:space="0" w:color="auto"/>
            <w:bottom w:val="none" w:sz="0" w:space="0" w:color="auto"/>
            <w:right w:val="none" w:sz="0" w:space="0" w:color="auto"/>
          </w:divBdr>
        </w:div>
        <w:div w:id="972903459">
          <w:marLeft w:val="0"/>
          <w:marRight w:val="0"/>
          <w:marTop w:val="0"/>
          <w:marBottom w:val="0"/>
          <w:divBdr>
            <w:top w:val="none" w:sz="0" w:space="0" w:color="auto"/>
            <w:left w:val="none" w:sz="0" w:space="0" w:color="auto"/>
            <w:bottom w:val="none" w:sz="0" w:space="0" w:color="auto"/>
            <w:right w:val="none" w:sz="0" w:space="0" w:color="auto"/>
          </w:divBdr>
        </w:div>
        <w:div w:id="996614668">
          <w:marLeft w:val="0"/>
          <w:marRight w:val="0"/>
          <w:marTop w:val="0"/>
          <w:marBottom w:val="0"/>
          <w:divBdr>
            <w:top w:val="none" w:sz="0" w:space="0" w:color="auto"/>
            <w:left w:val="none" w:sz="0" w:space="0" w:color="auto"/>
            <w:bottom w:val="none" w:sz="0" w:space="0" w:color="auto"/>
            <w:right w:val="none" w:sz="0" w:space="0" w:color="auto"/>
          </w:divBdr>
        </w:div>
        <w:div w:id="1029647825">
          <w:marLeft w:val="0"/>
          <w:marRight w:val="0"/>
          <w:marTop w:val="0"/>
          <w:marBottom w:val="0"/>
          <w:divBdr>
            <w:top w:val="none" w:sz="0" w:space="0" w:color="auto"/>
            <w:left w:val="none" w:sz="0" w:space="0" w:color="auto"/>
            <w:bottom w:val="none" w:sz="0" w:space="0" w:color="auto"/>
            <w:right w:val="none" w:sz="0" w:space="0" w:color="auto"/>
          </w:divBdr>
        </w:div>
        <w:div w:id="1088120026">
          <w:marLeft w:val="0"/>
          <w:marRight w:val="0"/>
          <w:marTop w:val="0"/>
          <w:marBottom w:val="0"/>
          <w:divBdr>
            <w:top w:val="none" w:sz="0" w:space="0" w:color="auto"/>
            <w:left w:val="none" w:sz="0" w:space="0" w:color="auto"/>
            <w:bottom w:val="none" w:sz="0" w:space="0" w:color="auto"/>
            <w:right w:val="none" w:sz="0" w:space="0" w:color="auto"/>
          </w:divBdr>
        </w:div>
        <w:div w:id="1137988798">
          <w:marLeft w:val="0"/>
          <w:marRight w:val="0"/>
          <w:marTop w:val="0"/>
          <w:marBottom w:val="0"/>
          <w:divBdr>
            <w:top w:val="none" w:sz="0" w:space="0" w:color="auto"/>
            <w:left w:val="none" w:sz="0" w:space="0" w:color="auto"/>
            <w:bottom w:val="none" w:sz="0" w:space="0" w:color="auto"/>
            <w:right w:val="none" w:sz="0" w:space="0" w:color="auto"/>
          </w:divBdr>
        </w:div>
        <w:div w:id="1448701439">
          <w:marLeft w:val="0"/>
          <w:marRight w:val="0"/>
          <w:marTop w:val="0"/>
          <w:marBottom w:val="0"/>
          <w:divBdr>
            <w:top w:val="none" w:sz="0" w:space="0" w:color="auto"/>
            <w:left w:val="none" w:sz="0" w:space="0" w:color="auto"/>
            <w:bottom w:val="none" w:sz="0" w:space="0" w:color="auto"/>
            <w:right w:val="none" w:sz="0" w:space="0" w:color="auto"/>
          </w:divBdr>
        </w:div>
        <w:div w:id="1654522166">
          <w:marLeft w:val="0"/>
          <w:marRight w:val="0"/>
          <w:marTop w:val="0"/>
          <w:marBottom w:val="0"/>
          <w:divBdr>
            <w:top w:val="none" w:sz="0" w:space="0" w:color="auto"/>
            <w:left w:val="none" w:sz="0" w:space="0" w:color="auto"/>
            <w:bottom w:val="none" w:sz="0" w:space="0" w:color="auto"/>
            <w:right w:val="none" w:sz="0" w:space="0" w:color="auto"/>
          </w:divBdr>
        </w:div>
        <w:div w:id="1655524372">
          <w:marLeft w:val="0"/>
          <w:marRight w:val="0"/>
          <w:marTop w:val="0"/>
          <w:marBottom w:val="0"/>
          <w:divBdr>
            <w:top w:val="none" w:sz="0" w:space="0" w:color="auto"/>
            <w:left w:val="none" w:sz="0" w:space="0" w:color="auto"/>
            <w:bottom w:val="none" w:sz="0" w:space="0" w:color="auto"/>
            <w:right w:val="none" w:sz="0" w:space="0" w:color="auto"/>
          </w:divBdr>
        </w:div>
        <w:div w:id="1669560227">
          <w:marLeft w:val="0"/>
          <w:marRight w:val="0"/>
          <w:marTop w:val="0"/>
          <w:marBottom w:val="0"/>
          <w:divBdr>
            <w:top w:val="none" w:sz="0" w:space="0" w:color="auto"/>
            <w:left w:val="none" w:sz="0" w:space="0" w:color="auto"/>
            <w:bottom w:val="none" w:sz="0" w:space="0" w:color="auto"/>
            <w:right w:val="none" w:sz="0" w:space="0" w:color="auto"/>
          </w:divBdr>
        </w:div>
        <w:div w:id="1748113884">
          <w:marLeft w:val="0"/>
          <w:marRight w:val="0"/>
          <w:marTop w:val="0"/>
          <w:marBottom w:val="0"/>
          <w:divBdr>
            <w:top w:val="none" w:sz="0" w:space="0" w:color="auto"/>
            <w:left w:val="none" w:sz="0" w:space="0" w:color="auto"/>
            <w:bottom w:val="none" w:sz="0" w:space="0" w:color="auto"/>
            <w:right w:val="none" w:sz="0" w:space="0" w:color="auto"/>
          </w:divBdr>
        </w:div>
        <w:div w:id="1777097492">
          <w:marLeft w:val="0"/>
          <w:marRight w:val="0"/>
          <w:marTop w:val="0"/>
          <w:marBottom w:val="0"/>
          <w:divBdr>
            <w:top w:val="none" w:sz="0" w:space="0" w:color="auto"/>
            <w:left w:val="none" w:sz="0" w:space="0" w:color="auto"/>
            <w:bottom w:val="none" w:sz="0" w:space="0" w:color="auto"/>
            <w:right w:val="none" w:sz="0" w:space="0" w:color="auto"/>
          </w:divBdr>
        </w:div>
        <w:div w:id="1783067124">
          <w:marLeft w:val="0"/>
          <w:marRight w:val="0"/>
          <w:marTop w:val="0"/>
          <w:marBottom w:val="0"/>
          <w:divBdr>
            <w:top w:val="none" w:sz="0" w:space="0" w:color="auto"/>
            <w:left w:val="none" w:sz="0" w:space="0" w:color="auto"/>
            <w:bottom w:val="none" w:sz="0" w:space="0" w:color="auto"/>
            <w:right w:val="none" w:sz="0" w:space="0" w:color="auto"/>
          </w:divBdr>
        </w:div>
        <w:div w:id="1794472445">
          <w:marLeft w:val="0"/>
          <w:marRight w:val="0"/>
          <w:marTop w:val="0"/>
          <w:marBottom w:val="0"/>
          <w:divBdr>
            <w:top w:val="none" w:sz="0" w:space="0" w:color="auto"/>
            <w:left w:val="none" w:sz="0" w:space="0" w:color="auto"/>
            <w:bottom w:val="none" w:sz="0" w:space="0" w:color="auto"/>
            <w:right w:val="none" w:sz="0" w:space="0" w:color="auto"/>
          </w:divBdr>
        </w:div>
        <w:div w:id="1812748709">
          <w:marLeft w:val="0"/>
          <w:marRight w:val="0"/>
          <w:marTop w:val="0"/>
          <w:marBottom w:val="0"/>
          <w:divBdr>
            <w:top w:val="none" w:sz="0" w:space="0" w:color="auto"/>
            <w:left w:val="none" w:sz="0" w:space="0" w:color="auto"/>
            <w:bottom w:val="none" w:sz="0" w:space="0" w:color="auto"/>
            <w:right w:val="none" w:sz="0" w:space="0" w:color="auto"/>
          </w:divBdr>
        </w:div>
      </w:divsChild>
    </w:div>
    <w:div w:id="969629428">
      <w:bodyDiv w:val="1"/>
      <w:marLeft w:val="0"/>
      <w:marRight w:val="0"/>
      <w:marTop w:val="0"/>
      <w:marBottom w:val="0"/>
      <w:divBdr>
        <w:top w:val="none" w:sz="0" w:space="0" w:color="auto"/>
        <w:left w:val="none" w:sz="0" w:space="0" w:color="auto"/>
        <w:bottom w:val="none" w:sz="0" w:space="0" w:color="auto"/>
        <w:right w:val="none" w:sz="0" w:space="0" w:color="auto"/>
      </w:divBdr>
      <w:divsChild>
        <w:div w:id="812218815">
          <w:marLeft w:val="0"/>
          <w:marRight w:val="0"/>
          <w:marTop w:val="0"/>
          <w:marBottom w:val="0"/>
          <w:divBdr>
            <w:top w:val="none" w:sz="0" w:space="0" w:color="auto"/>
            <w:left w:val="none" w:sz="0" w:space="0" w:color="auto"/>
            <w:bottom w:val="none" w:sz="0" w:space="0" w:color="auto"/>
            <w:right w:val="none" w:sz="0" w:space="0" w:color="auto"/>
          </w:divBdr>
          <w:divsChild>
            <w:div w:id="129255066">
              <w:marLeft w:val="0"/>
              <w:marRight w:val="0"/>
              <w:marTop w:val="0"/>
              <w:marBottom w:val="0"/>
              <w:divBdr>
                <w:top w:val="none" w:sz="0" w:space="0" w:color="auto"/>
                <w:left w:val="none" w:sz="0" w:space="0" w:color="auto"/>
                <w:bottom w:val="none" w:sz="0" w:space="0" w:color="auto"/>
                <w:right w:val="none" w:sz="0" w:space="0" w:color="auto"/>
              </w:divBdr>
            </w:div>
            <w:div w:id="157117272">
              <w:marLeft w:val="0"/>
              <w:marRight w:val="0"/>
              <w:marTop w:val="0"/>
              <w:marBottom w:val="0"/>
              <w:divBdr>
                <w:top w:val="none" w:sz="0" w:space="0" w:color="auto"/>
                <w:left w:val="none" w:sz="0" w:space="0" w:color="auto"/>
                <w:bottom w:val="none" w:sz="0" w:space="0" w:color="auto"/>
                <w:right w:val="none" w:sz="0" w:space="0" w:color="auto"/>
              </w:divBdr>
            </w:div>
            <w:div w:id="253784017">
              <w:marLeft w:val="0"/>
              <w:marRight w:val="0"/>
              <w:marTop w:val="0"/>
              <w:marBottom w:val="0"/>
              <w:divBdr>
                <w:top w:val="none" w:sz="0" w:space="0" w:color="auto"/>
                <w:left w:val="none" w:sz="0" w:space="0" w:color="auto"/>
                <w:bottom w:val="none" w:sz="0" w:space="0" w:color="auto"/>
                <w:right w:val="none" w:sz="0" w:space="0" w:color="auto"/>
              </w:divBdr>
            </w:div>
            <w:div w:id="320236739">
              <w:marLeft w:val="0"/>
              <w:marRight w:val="0"/>
              <w:marTop w:val="0"/>
              <w:marBottom w:val="0"/>
              <w:divBdr>
                <w:top w:val="none" w:sz="0" w:space="0" w:color="auto"/>
                <w:left w:val="none" w:sz="0" w:space="0" w:color="auto"/>
                <w:bottom w:val="none" w:sz="0" w:space="0" w:color="auto"/>
                <w:right w:val="none" w:sz="0" w:space="0" w:color="auto"/>
              </w:divBdr>
            </w:div>
            <w:div w:id="325474468">
              <w:marLeft w:val="0"/>
              <w:marRight w:val="0"/>
              <w:marTop w:val="0"/>
              <w:marBottom w:val="0"/>
              <w:divBdr>
                <w:top w:val="none" w:sz="0" w:space="0" w:color="auto"/>
                <w:left w:val="none" w:sz="0" w:space="0" w:color="auto"/>
                <w:bottom w:val="none" w:sz="0" w:space="0" w:color="auto"/>
                <w:right w:val="none" w:sz="0" w:space="0" w:color="auto"/>
              </w:divBdr>
            </w:div>
            <w:div w:id="521745323">
              <w:marLeft w:val="0"/>
              <w:marRight w:val="0"/>
              <w:marTop w:val="0"/>
              <w:marBottom w:val="0"/>
              <w:divBdr>
                <w:top w:val="none" w:sz="0" w:space="0" w:color="auto"/>
                <w:left w:val="none" w:sz="0" w:space="0" w:color="auto"/>
                <w:bottom w:val="none" w:sz="0" w:space="0" w:color="auto"/>
                <w:right w:val="none" w:sz="0" w:space="0" w:color="auto"/>
              </w:divBdr>
            </w:div>
            <w:div w:id="562984170">
              <w:marLeft w:val="0"/>
              <w:marRight w:val="0"/>
              <w:marTop w:val="0"/>
              <w:marBottom w:val="0"/>
              <w:divBdr>
                <w:top w:val="none" w:sz="0" w:space="0" w:color="auto"/>
                <w:left w:val="none" w:sz="0" w:space="0" w:color="auto"/>
                <w:bottom w:val="none" w:sz="0" w:space="0" w:color="auto"/>
                <w:right w:val="none" w:sz="0" w:space="0" w:color="auto"/>
              </w:divBdr>
            </w:div>
            <w:div w:id="579995242">
              <w:marLeft w:val="0"/>
              <w:marRight w:val="0"/>
              <w:marTop w:val="0"/>
              <w:marBottom w:val="0"/>
              <w:divBdr>
                <w:top w:val="none" w:sz="0" w:space="0" w:color="auto"/>
                <w:left w:val="none" w:sz="0" w:space="0" w:color="auto"/>
                <w:bottom w:val="none" w:sz="0" w:space="0" w:color="auto"/>
                <w:right w:val="none" w:sz="0" w:space="0" w:color="auto"/>
              </w:divBdr>
            </w:div>
            <w:div w:id="581836610">
              <w:marLeft w:val="0"/>
              <w:marRight w:val="0"/>
              <w:marTop w:val="0"/>
              <w:marBottom w:val="0"/>
              <w:divBdr>
                <w:top w:val="none" w:sz="0" w:space="0" w:color="auto"/>
                <w:left w:val="none" w:sz="0" w:space="0" w:color="auto"/>
                <w:bottom w:val="none" w:sz="0" w:space="0" w:color="auto"/>
                <w:right w:val="none" w:sz="0" w:space="0" w:color="auto"/>
              </w:divBdr>
            </w:div>
            <w:div w:id="735935447">
              <w:marLeft w:val="0"/>
              <w:marRight w:val="0"/>
              <w:marTop w:val="0"/>
              <w:marBottom w:val="0"/>
              <w:divBdr>
                <w:top w:val="none" w:sz="0" w:space="0" w:color="auto"/>
                <w:left w:val="none" w:sz="0" w:space="0" w:color="auto"/>
                <w:bottom w:val="none" w:sz="0" w:space="0" w:color="auto"/>
                <w:right w:val="none" w:sz="0" w:space="0" w:color="auto"/>
              </w:divBdr>
            </w:div>
            <w:div w:id="756749548">
              <w:marLeft w:val="0"/>
              <w:marRight w:val="0"/>
              <w:marTop w:val="0"/>
              <w:marBottom w:val="0"/>
              <w:divBdr>
                <w:top w:val="none" w:sz="0" w:space="0" w:color="auto"/>
                <w:left w:val="none" w:sz="0" w:space="0" w:color="auto"/>
                <w:bottom w:val="none" w:sz="0" w:space="0" w:color="auto"/>
                <w:right w:val="none" w:sz="0" w:space="0" w:color="auto"/>
              </w:divBdr>
            </w:div>
            <w:div w:id="847795851">
              <w:marLeft w:val="0"/>
              <w:marRight w:val="0"/>
              <w:marTop w:val="0"/>
              <w:marBottom w:val="0"/>
              <w:divBdr>
                <w:top w:val="none" w:sz="0" w:space="0" w:color="auto"/>
                <w:left w:val="none" w:sz="0" w:space="0" w:color="auto"/>
                <w:bottom w:val="none" w:sz="0" w:space="0" w:color="auto"/>
                <w:right w:val="none" w:sz="0" w:space="0" w:color="auto"/>
              </w:divBdr>
            </w:div>
            <w:div w:id="948659515">
              <w:marLeft w:val="0"/>
              <w:marRight w:val="0"/>
              <w:marTop w:val="0"/>
              <w:marBottom w:val="0"/>
              <w:divBdr>
                <w:top w:val="none" w:sz="0" w:space="0" w:color="auto"/>
                <w:left w:val="none" w:sz="0" w:space="0" w:color="auto"/>
                <w:bottom w:val="none" w:sz="0" w:space="0" w:color="auto"/>
                <w:right w:val="none" w:sz="0" w:space="0" w:color="auto"/>
              </w:divBdr>
            </w:div>
            <w:div w:id="979380489">
              <w:marLeft w:val="0"/>
              <w:marRight w:val="0"/>
              <w:marTop w:val="0"/>
              <w:marBottom w:val="0"/>
              <w:divBdr>
                <w:top w:val="none" w:sz="0" w:space="0" w:color="auto"/>
                <w:left w:val="none" w:sz="0" w:space="0" w:color="auto"/>
                <w:bottom w:val="none" w:sz="0" w:space="0" w:color="auto"/>
                <w:right w:val="none" w:sz="0" w:space="0" w:color="auto"/>
              </w:divBdr>
            </w:div>
            <w:div w:id="1052115686">
              <w:marLeft w:val="0"/>
              <w:marRight w:val="0"/>
              <w:marTop w:val="0"/>
              <w:marBottom w:val="0"/>
              <w:divBdr>
                <w:top w:val="none" w:sz="0" w:space="0" w:color="auto"/>
                <w:left w:val="none" w:sz="0" w:space="0" w:color="auto"/>
                <w:bottom w:val="none" w:sz="0" w:space="0" w:color="auto"/>
                <w:right w:val="none" w:sz="0" w:space="0" w:color="auto"/>
              </w:divBdr>
            </w:div>
            <w:div w:id="1055010572">
              <w:marLeft w:val="0"/>
              <w:marRight w:val="0"/>
              <w:marTop w:val="0"/>
              <w:marBottom w:val="0"/>
              <w:divBdr>
                <w:top w:val="none" w:sz="0" w:space="0" w:color="auto"/>
                <w:left w:val="none" w:sz="0" w:space="0" w:color="auto"/>
                <w:bottom w:val="none" w:sz="0" w:space="0" w:color="auto"/>
                <w:right w:val="none" w:sz="0" w:space="0" w:color="auto"/>
              </w:divBdr>
            </w:div>
            <w:div w:id="1084376321">
              <w:marLeft w:val="0"/>
              <w:marRight w:val="0"/>
              <w:marTop w:val="0"/>
              <w:marBottom w:val="0"/>
              <w:divBdr>
                <w:top w:val="none" w:sz="0" w:space="0" w:color="auto"/>
                <w:left w:val="none" w:sz="0" w:space="0" w:color="auto"/>
                <w:bottom w:val="none" w:sz="0" w:space="0" w:color="auto"/>
                <w:right w:val="none" w:sz="0" w:space="0" w:color="auto"/>
              </w:divBdr>
            </w:div>
            <w:div w:id="1207180030">
              <w:marLeft w:val="0"/>
              <w:marRight w:val="0"/>
              <w:marTop w:val="0"/>
              <w:marBottom w:val="0"/>
              <w:divBdr>
                <w:top w:val="none" w:sz="0" w:space="0" w:color="auto"/>
                <w:left w:val="none" w:sz="0" w:space="0" w:color="auto"/>
                <w:bottom w:val="none" w:sz="0" w:space="0" w:color="auto"/>
                <w:right w:val="none" w:sz="0" w:space="0" w:color="auto"/>
              </w:divBdr>
            </w:div>
            <w:div w:id="1216773220">
              <w:marLeft w:val="0"/>
              <w:marRight w:val="0"/>
              <w:marTop w:val="0"/>
              <w:marBottom w:val="0"/>
              <w:divBdr>
                <w:top w:val="none" w:sz="0" w:space="0" w:color="auto"/>
                <w:left w:val="none" w:sz="0" w:space="0" w:color="auto"/>
                <w:bottom w:val="none" w:sz="0" w:space="0" w:color="auto"/>
                <w:right w:val="none" w:sz="0" w:space="0" w:color="auto"/>
              </w:divBdr>
            </w:div>
            <w:div w:id="1224368348">
              <w:marLeft w:val="0"/>
              <w:marRight w:val="0"/>
              <w:marTop w:val="0"/>
              <w:marBottom w:val="0"/>
              <w:divBdr>
                <w:top w:val="none" w:sz="0" w:space="0" w:color="auto"/>
                <w:left w:val="none" w:sz="0" w:space="0" w:color="auto"/>
                <w:bottom w:val="none" w:sz="0" w:space="0" w:color="auto"/>
                <w:right w:val="none" w:sz="0" w:space="0" w:color="auto"/>
              </w:divBdr>
            </w:div>
            <w:div w:id="1303388199">
              <w:marLeft w:val="0"/>
              <w:marRight w:val="0"/>
              <w:marTop w:val="0"/>
              <w:marBottom w:val="0"/>
              <w:divBdr>
                <w:top w:val="none" w:sz="0" w:space="0" w:color="auto"/>
                <w:left w:val="none" w:sz="0" w:space="0" w:color="auto"/>
                <w:bottom w:val="none" w:sz="0" w:space="0" w:color="auto"/>
                <w:right w:val="none" w:sz="0" w:space="0" w:color="auto"/>
              </w:divBdr>
            </w:div>
            <w:div w:id="1511866701">
              <w:marLeft w:val="0"/>
              <w:marRight w:val="0"/>
              <w:marTop w:val="0"/>
              <w:marBottom w:val="0"/>
              <w:divBdr>
                <w:top w:val="none" w:sz="0" w:space="0" w:color="auto"/>
                <w:left w:val="none" w:sz="0" w:space="0" w:color="auto"/>
                <w:bottom w:val="none" w:sz="0" w:space="0" w:color="auto"/>
                <w:right w:val="none" w:sz="0" w:space="0" w:color="auto"/>
              </w:divBdr>
            </w:div>
            <w:div w:id="1532306599">
              <w:marLeft w:val="0"/>
              <w:marRight w:val="0"/>
              <w:marTop w:val="0"/>
              <w:marBottom w:val="0"/>
              <w:divBdr>
                <w:top w:val="none" w:sz="0" w:space="0" w:color="auto"/>
                <w:left w:val="none" w:sz="0" w:space="0" w:color="auto"/>
                <w:bottom w:val="none" w:sz="0" w:space="0" w:color="auto"/>
                <w:right w:val="none" w:sz="0" w:space="0" w:color="auto"/>
              </w:divBdr>
            </w:div>
            <w:div w:id="1666280957">
              <w:marLeft w:val="0"/>
              <w:marRight w:val="0"/>
              <w:marTop w:val="0"/>
              <w:marBottom w:val="0"/>
              <w:divBdr>
                <w:top w:val="none" w:sz="0" w:space="0" w:color="auto"/>
                <w:left w:val="none" w:sz="0" w:space="0" w:color="auto"/>
                <w:bottom w:val="none" w:sz="0" w:space="0" w:color="auto"/>
                <w:right w:val="none" w:sz="0" w:space="0" w:color="auto"/>
              </w:divBdr>
            </w:div>
            <w:div w:id="1980069022">
              <w:marLeft w:val="0"/>
              <w:marRight w:val="0"/>
              <w:marTop w:val="0"/>
              <w:marBottom w:val="0"/>
              <w:divBdr>
                <w:top w:val="none" w:sz="0" w:space="0" w:color="auto"/>
                <w:left w:val="none" w:sz="0" w:space="0" w:color="auto"/>
                <w:bottom w:val="none" w:sz="0" w:space="0" w:color="auto"/>
                <w:right w:val="none" w:sz="0" w:space="0" w:color="auto"/>
              </w:divBdr>
            </w:div>
            <w:div w:id="2094935031">
              <w:marLeft w:val="0"/>
              <w:marRight w:val="0"/>
              <w:marTop w:val="0"/>
              <w:marBottom w:val="0"/>
              <w:divBdr>
                <w:top w:val="none" w:sz="0" w:space="0" w:color="auto"/>
                <w:left w:val="none" w:sz="0" w:space="0" w:color="auto"/>
                <w:bottom w:val="none" w:sz="0" w:space="0" w:color="auto"/>
                <w:right w:val="none" w:sz="0" w:space="0" w:color="auto"/>
              </w:divBdr>
            </w:div>
            <w:div w:id="2102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2681">
      <w:bodyDiv w:val="1"/>
      <w:marLeft w:val="0"/>
      <w:marRight w:val="0"/>
      <w:marTop w:val="0"/>
      <w:marBottom w:val="0"/>
      <w:divBdr>
        <w:top w:val="none" w:sz="0" w:space="0" w:color="auto"/>
        <w:left w:val="none" w:sz="0" w:space="0" w:color="auto"/>
        <w:bottom w:val="none" w:sz="0" w:space="0" w:color="auto"/>
        <w:right w:val="none" w:sz="0" w:space="0" w:color="auto"/>
      </w:divBdr>
      <w:divsChild>
        <w:div w:id="164396948">
          <w:marLeft w:val="0"/>
          <w:marRight w:val="0"/>
          <w:marTop w:val="0"/>
          <w:marBottom w:val="0"/>
          <w:divBdr>
            <w:top w:val="none" w:sz="0" w:space="0" w:color="auto"/>
            <w:left w:val="none" w:sz="0" w:space="0" w:color="auto"/>
            <w:bottom w:val="none" w:sz="0" w:space="0" w:color="auto"/>
            <w:right w:val="none" w:sz="0" w:space="0" w:color="auto"/>
          </w:divBdr>
        </w:div>
        <w:div w:id="212430005">
          <w:marLeft w:val="0"/>
          <w:marRight w:val="0"/>
          <w:marTop w:val="0"/>
          <w:marBottom w:val="0"/>
          <w:divBdr>
            <w:top w:val="none" w:sz="0" w:space="0" w:color="auto"/>
            <w:left w:val="none" w:sz="0" w:space="0" w:color="auto"/>
            <w:bottom w:val="none" w:sz="0" w:space="0" w:color="auto"/>
            <w:right w:val="none" w:sz="0" w:space="0" w:color="auto"/>
          </w:divBdr>
        </w:div>
        <w:div w:id="258611608">
          <w:marLeft w:val="0"/>
          <w:marRight w:val="0"/>
          <w:marTop w:val="0"/>
          <w:marBottom w:val="0"/>
          <w:divBdr>
            <w:top w:val="none" w:sz="0" w:space="0" w:color="auto"/>
            <w:left w:val="none" w:sz="0" w:space="0" w:color="auto"/>
            <w:bottom w:val="none" w:sz="0" w:space="0" w:color="auto"/>
            <w:right w:val="none" w:sz="0" w:space="0" w:color="auto"/>
          </w:divBdr>
        </w:div>
        <w:div w:id="361830320">
          <w:marLeft w:val="0"/>
          <w:marRight w:val="0"/>
          <w:marTop w:val="0"/>
          <w:marBottom w:val="0"/>
          <w:divBdr>
            <w:top w:val="none" w:sz="0" w:space="0" w:color="auto"/>
            <w:left w:val="none" w:sz="0" w:space="0" w:color="auto"/>
            <w:bottom w:val="none" w:sz="0" w:space="0" w:color="auto"/>
            <w:right w:val="none" w:sz="0" w:space="0" w:color="auto"/>
          </w:divBdr>
        </w:div>
        <w:div w:id="371417384">
          <w:marLeft w:val="0"/>
          <w:marRight w:val="0"/>
          <w:marTop w:val="0"/>
          <w:marBottom w:val="0"/>
          <w:divBdr>
            <w:top w:val="none" w:sz="0" w:space="0" w:color="auto"/>
            <w:left w:val="none" w:sz="0" w:space="0" w:color="auto"/>
            <w:bottom w:val="none" w:sz="0" w:space="0" w:color="auto"/>
            <w:right w:val="none" w:sz="0" w:space="0" w:color="auto"/>
          </w:divBdr>
        </w:div>
        <w:div w:id="528758416">
          <w:marLeft w:val="0"/>
          <w:marRight w:val="0"/>
          <w:marTop w:val="0"/>
          <w:marBottom w:val="0"/>
          <w:divBdr>
            <w:top w:val="none" w:sz="0" w:space="0" w:color="auto"/>
            <w:left w:val="none" w:sz="0" w:space="0" w:color="auto"/>
            <w:bottom w:val="none" w:sz="0" w:space="0" w:color="auto"/>
            <w:right w:val="none" w:sz="0" w:space="0" w:color="auto"/>
          </w:divBdr>
        </w:div>
        <w:div w:id="623390636">
          <w:marLeft w:val="0"/>
          <w:marRight w:val="0"/>
          <w:marTop w:val="0"/>
          <w:marBottom w:val="0"/>
          <w:divBdr>
            <w:top w:val="none" w:sz="0" w:space="0" w:color="auto"/>
            <w:left w:val="none" w:sz="0" w:space="0" w:color="auto"/>
            <w:bottom w:val="none" w:sz="0" w:space="0" w:color="auto"/>
            <w:right w:val="none" w:sz="0" w:space="0" w:color="auto"/>
          </w:divBdr>
        </w:div>
        <w:div w:id="1022052444">
          <w:marLeft w:val="0"/>
          <w:marRight w:val="0"/>
          <w:marTop w:val="0"/>
          <w:marBottom w:val="0"/>
          <w:divBdr>
            <w:top w:val="none" w:sz="0" w:space="0" w:color="auto"/>
            <w:left w:val="none" w:sz="0" w:space="0" w:color="auto"/>
            <w:bottom w:val="none" w:sz="0" w:space="0" w:color="auto"/>
            <w:right w:val="none" w:sz="0" w:space="0" w:color="auto"/>
          </w:divBdr>
        </w:div>
        <w:div w:id="1238907279">
          <w:marLeft w:val="0"/>
          <w:marRight w:val="0"/>
          <w:marTop w:val="0"/>
          <w:marBottom w:val="0"/>
          <w:divBdr>
            <w:top w:val="none" w:sz="0" w:space="0" w:color="auto"/>
            <w:left w:val="none" w:sz="0" w:space="0" w:color="auto"/>
            <w:bottom w:val="none" w:sz="0" w:space="0" w:color="auto"/>
            <w:right w:val="none" w:sz="0" w:space="0" w:color="auto"/>
          </w:divBdr>
        </w:div>
        <w:div w:id="1272006078">
          <w:marLeft w:val="0"/>
          <w:marRight w:val="0"/>
          <w:marTop w:val="0"/>
          <w:marBottom w:val="0"/>
          <w:divBdr>
            <w:top w:val="none" w:sz="0" w:space="0" w:color="auto"/>
            <w:left w:val="none" w:sz="0" w:space="0" w:color="auto"/>
            <w:bottom w:val="none" w:sz="0" w:space="0" w:color="auto"/>
            <w:right w:val="none" w:sz="0" w:space="0" w:color="auto"/>
          </w:divBdr>
        </w:div>
        <w:div w:id="1320160029">
          <w:marLeft w:val="0"/>
          <w:marRight w:val="0"/>
          <w:marTop w:val="0"/>
          <w:marBottom w:val="0"/>
          <w:divBdr>
            <w:top w:val="none" w:sz="0" w:space="0" w:color="auto"/>
            <w:left w:val="none" w:sz="0" w:space="0" w:color="auto"/>
            <w:bottom w:val="none" w:sz="0" w:space="0" w:color="auto"/>
            <w:right w:val="none" w:sz="0" w:space="0" w:color="auto"/>
          </w:divBdr>
        </w:div>
        <w:div w:id="1346860943">
          <w:marLeft w:val="0"/>
          <w:marRight w:val="0"/>
          <w:marTop w:val="0"/>
          <w:marBottom w:val="0"/>
          <w:divBdr>
            <w:top w:val="none" w:sz="0" w:space="0" w:color="auto"/>
            <w:left w:val="none" w:sz="0" w:space="0" w:color="auto"/>
            <w:bottom w:val="none" w:sz="0" w:space="0" w:color="auto"/>
            <w:right w:val="none" w:sz="0" w:space="0" w:color="auto"/>
          </w:divBdr>
        </w:div>
        <w:div w:id="1349481213">
          <w:marLeft w:val="0"/>
          <w:marRight w:val="0"/>
          <w:marTop w:val="0"/>
          <w:marBottom w:val="0"/>
          <w:divBdr>
            <w:top w:val="none" w:sz="0" w:space="0" w:color="auto"/>
            <w:left w:val="none" w:sz="0" w:space="0" w:color="auto"/>
            <w:bottom w:val="none" w:sz="0" w:space="0" w:color="auto"/>
            <w:right w:val="none" w:sz="0" w:space="0" w:color="auto"/>
          </w:divBdr>
        </w:div>
        <w:div w:id="1400716498">
          <w:marLeft w:val="0"/>
          <w:marRight w:val="0"/>
          <w:marTop w:val="0"/>
          <w:marBottom w:val="0"/>
          <w:divBdr>
            <w:top w:val="none" w:sz="0" w:space="0" w:color="auto"/>
            <w:left w:val="none" w:sz="0" w:space="0" w:color="auto"/>
            <w:bottom w:val="none" w:sz="0" w:space="0" w:color="auto"/>
            <w:right w:val="none" w:sz="0" w:space="0" w:color="auto"/>
          </w:divBdr>
        </w:div>
        <w:div w:id="1438139946">
          <w:marLeft w:val="0"/>
          <w:marRight w:val="0"/>
          <w:marTop w:val="0"/>
          <w:marBottom w:val="0"/>
          <w:divBdr>
            <w:top w:val="none" w:sz="0" w:space="0" w:color="auto"/>
            <w:left w:val="none" w:sz="0" w:space="0" w:color="auto"/>
            <w:bottom w:val="none" w:sz="0" w:space="0" w:color="auto"/>
            <w:right w:val="none" w:sz="0" w:space="0" w:color="auto"/>
          </w:divBdr>
        </w:div>
        <w:div w:id="1467889398">
          <w:marLeft w:val="0"/>
          <w:marRight w:val="0"/>
          <w:marTop w:val="0"/>
          <w:marBottom w:val="0"/>
          <w:divBdr>
            <w:top w:val="none" w:sz="0" w:space="0" w:color="auto"/>
            <w:left w:val="none" w:sz="0" w:space="0" w:color="auto"/>
            <w:bottom w:val="none" w:sz="0" w:space="0" w:color="auto"/>
            <w:right w:val="none" w:sz="0" w:space="0" w:color="auto"/>
          </w:divBdr>
        </w:div>
        <w:div w:id="1546796172">
          <w:marLeft w:val="0"/>
          <w:marRight w:val="0"/>
          <w:marTop w:val="0"/>
          <w:marBottom w:val="0"/>
          <w:divBdr>
            <w:top w:val="none" w:sz="0" w:space="0" w:color="auto"/>
            <w:left w:val="none" w:sz="0" w:space="0" w:color="auto"/>
            <w:bottom w:val="none" w:sz="0" w:space="0" w:color="auto"/>
            <w:right w:val="none" w:sz="0" w:space="0" w:color="auto"/>
          </w:divBdr>
        </w:div>
        <w:div w:id="1805804433">
          <w:marLeft w:val="0"/>
          <w:marRight w:val="0"/>
          <w:marTop w:val="0"/>
          <w:marBottom w:val="0"/>
          <w:divBdr>
            <w:top w:val="none" w:sz="0" w:space="0" w:color="auto"/>
            <w:left w:val="none" w:sz="0" w:space="0" w:color="auto"/>
            <w:bottom w:val="none" w:sz="0" w:space="0" w:color="auto"/>
            <w:right w:val="none" w:sz="0" w:space="0" w:color="auto"/>
          </w:divBdr>
        </w:div>
        <w:div w:id="1856453230">
          <w:marLeft w:val="0"/>
          <w:marRight w:val="0"/>
          <w:marTop w:val="0"/>
          <w:marBottom w:val="0"/>
          <w:divBdr>
            <w:top w:val="none" w:sz="0" w:space="0" w:color="auto"/>
            <w:left w:val="none" w:sz="0" w:space="0" w:color="auto"/>
            <w:bottom w:val="none" w:sz="0" w:space="0" w:color="auto"/>
            <w:right w:val="none" w:sz="0" w:space="0" w:color="auto"/>
          </w:divBdr>
        </w:div>
        <w:div w:id="1879510142">
          <w:marLeft w:val="0"/>
          <w:marRight w:val="0"/>
          <w:marTop w:val="0"/>
          <w:marBottom w:val="0"/>
          <w:divBdr>
            <w:top w:val="none" w:sz="0" w:space="0" w:color="auto"/>
            <w:left w:val="none" w:sz="0" w:space="0" w:color="auto"/>
            <w:bottom w:val="none" w:sz="0" w:space="0" w:color="auto"/>
            <w:right w:val="none" w:sz="0" w:space="0" w:color="auto"/>
          </w:divBdr>
        </w:div>
        <w:div w:id="1893809278">
          <w:marLeft w:val="0"/>
          <w:marRight w:val="0"/>
          <w:marTop w:val="0"/>
          <w:marBottom w:val="0"/>
          <w:divBdr>
            <w:top w:val="none" w:sz="0" w:space="0" w:color="auto"/>
            <w:left w:val="none" w:sz="0" w:space="0" w:color="auto"/>
            <w:bottom w:val="none" w:sz="0" w:space="0" w:color="auto"/>
            <w:right w:val="none" w:sz="0" w:space="0" w:color="auto"/>
          </w:divBdr>
        </w:div>
        <w:div w:id="1956058621">
          <w:marLeft w:val="0"/>
          <w:marRight w:val="0"/>
          <w:marTop w:val="0"/>
          <w:marBottom w:val="0"/>
          <w:divBdr>
            <w:top w:val="none" w:sz="0" w:space="0" w:color="auto"/>
            <w:left w:val="none" w:sz="0" w:space="0" w:color="auto"/>
            <w:bottom w:val="none" w:sz="0" w:space="0" w:color="auto"/>
            <w:right w:val="none" w:sz="0" w:space="0" w:color="auto"/>
          </w:divBdr>
        </w:div>
        <w:div w:id="1982033644">
          <w:marLeft w:val="0"/>
          <w:marRight w:val="0"/>
          <w:marTop w:val="0"/>
          <w:marBottom w:val="0"/>
          <w:divBdr>
            <w:top w:val="none" w:sz="0" w:space="0" w:color="auto"/>
            <w:left w:val="none" w:sz="0" w:space="0" w:color="auto"/>
            <w:bottom w:val="none" w:sz="0" w:space="0" w:color="auto"/>
            <w:right w:val="none" w:sz="0" w:space="0" w:color="auto"/>
          </w:divBdr>
        </w:div>
        <w:div w:id="2060279549">
          <w:marLeft w:val="0"/>
          <w:marRight w:val="0"/>
          <w:marTop w:val="0"/>
          <w:marBottom w:val="0"/>
          <w:divBdr>
            <w:top w:val="none" w:sz="0" w:space="0" w:color="auto"/>
            <w:left w:val="none" w:sz="0" w:space="0" w:color="auto"/>
            <w:bottom w:val="none" w:sz="0" w:space="0" w:color="auto"/>
            <w:right w:val="none" w:sz="0" w:space="0" w:color="auto"/>
          </w:divBdr>
        </w:div>
        <w:div w:id="2088962451">
          <w:marLeft w:val="0"/>
          <w:marRight w:val="0"/>
          <w:marTop w:val="0"/>
          <w:marBottom w:val="0"/>
          <w:divBdr>
            <w:top w:val="none" w:sz="0" w:space="0" w:color="auto"/>
            <w:left w:val="none" w:sz="0" w:space="0" w:color="auto"/>
            <w:bottom w:val="none" w:sz="0" w:space="0" w:color="auto"/>
            <w:right w:val="none" w:sz="0" w:space="0" w:color="auto"/>
          </w:divBdr>
        </w:div>
        <w:div w:id="2114208857">
          <w:marLeft w:val="0"/>
          <w:marRight w:val="0"/>
          <w:marTop w:val="0"/>
          <w:marBottom w:val="0"/>
          <w:divBdr>
            <w:top w:val="none" w:sz="0" w:space="0" w:color="auto"/>
            <w:left w:val="none" w:sz="0" w:space="0" w:color="auto"/>
            <w:bottom w:val="none" w:sz="0" w:space="0" w:color="auto"/>
            <w:right w:val="none" w:sz="0" w:space="0" w:color="auto"/>
          </w:divBdr>
        </w:div>
        <w:div w:id="2117366656">
          <w:marLeft w:val="0"/>
          <w:marRight w:val="0"/>
          <w:marTop w:val="0"/>
          <w:marBottom w:val="0"/>
          <w:divBdr>
            <w:top w:val="none" w:sz="0" w:space="0" w:color="auto"/>
            <w:left w:val="none" w:sz="0" w:space="0" w:color="auto"/>
            <w:bottom w:val="none" w:sz="0" w:space="0" w:color="auto"/>
            <w:right w:val="none" w:sz="0" w:space="0" w:color="auto"/>
          </w:divBdr>
        </w:div>
      </w:divsChild>
    </w:div>
    <w:div w:id="1221549971">
      <w:bodyDiv w:val="1"/>
      <w:marLeft w:val="0"/>
      <w:marRight w:val="0"/>
      <w:marTop w:val="0"/>
      <w:marBottom w:val="0"/>
      <w:divBdr>
        <w:top w:val="none" w:sz="0" w:space="0" w:color="auto"/>
        <w:left w:val="none" w:sz="0" w:space="0" w:color="auto"/>
        <w:bottom w:val="none" w:sz="0" w:space="0" w:color="auto"/>
        <w:right w:val="none" w:sz="0" w:space="0" w:color="auto"/>
      </w:divBdr>
      <w:divsChild>
        <w:div w:id="577447210">
          <w:marLeft w:val="0"/>
          <w:marRight w:val="0"/>
          <w:marTop w:val="0"/>
          <w:marBottom w:val="0"/>
          <w:divBdr>
            <w:top w:val="none" w:sz="0" w:space="0" w:color="auto"/>
            <w:left w:val="none" w:sz="0" w:space="0" w:color="auto"/>
            <w:bottom w:val="none" w:sz="0" w:space="0" w:color="auto"/>
            <w:right w:val="none" w:sz="0" w:space="0" w:color="auto"/>
          </w:divBdr>
        </w:div>
        <w:div w:id="833952208">
          <w:marLeft w:val="0"/>
          <w:marRight w:val="0"/>
          <w:marTop w:val="0"/>
          <w:marBottom w:val="0"/>
          <w:divBdr>
            <w:top w:val="none" w:sz="0" w:space="0" w:color="auto"/>
            <w:left w:val="none" w:sz="0" w:space="0" w:color="auto"/>
            <w:bottom w:val="none" w:sz="0" w:space="0" w:color="auto"/>
            <w:right w:val="none" w:sz="0" w:space="0" w:color="auto"/>
          </w:divBdr>
        </w:div>
        <w:div w:id="838887429">
          <w:marLeft w:val="0"/>
          <w:marRight w:val="0"/>
          <w:marTop w:val="0"/>
          <w:marBottom w:val="0"/>
          <w:divBdr>
            <w:top w:val="none" w:sz="0" w:space="0" w:color="auto"/>
            <w:left w:val="none" w:sz="0" w:space="0" w:color="auto"/>
            <w:bottom w:val="none" w:sz="0" w:space="0" w:color="auto"/>
            <w:right w:val="none" w:sz="0" w:space="0" w:color="auto"/>
          </w:divBdr>
        </w:div>
        <w:div w:id="986470523">
          <w:marLeft w:val="0"/>
          <w:marRight w:val="0"/>
          <w:marTop w:val="0"/>
          <w:marBottom w:val="0"/>
          <w:divBdr>
            <w:top w:val="none" w:sz="0" w:space="0" w:color="auto"/>
            <w:left w:val="none" w:sz="0" w:space="0" w:color="auto"/>
            <w:bottom w:val="none" w:sz="0" w:space="0" w:color="auto"/>
            <w:right w:val="none" w:sz="0" w:space="0" w:color="auto"/>
          </w:divBdr>
        </w:div>
        <w:div w:id="1107240301">
          <w:marLeft w:val="0"/>
          <w:marRight w:val="0"/>
          <w:marTop w:val="0"/>
          <w:marBottom w:val="0"/>
          <w:divBdr>
            <w:top w:val="none" w:sz="0" w:space="0" w:color="auto"/>
            <w:left w:val="none" w:sz="0" w:space="0" w:color="auto"/>
            <w:bottom w:val="none" w:sz="0" w:space="0" w:color="auto"/>
            <w:right w:val="none" w:sz="0" w:space="0" w:color="auto"/>
          </w:divBdr>
        </w:div>
        <w:div w:id="1118379979">
          <w:marLeft w:val="0"/>
          <w:marRight w:val="0"/>
          <w:marTop w:val="0"/>
          <w:marBottom w:val="0"/>
          <w:divBdr>
            <w:top w:val="none" w:sz="0" w:space="0" w:color="auto"/>
            <w:left w:val="none" w:sz="0" w:space="0" w:color="auto"/>
            <w:bottom w:val="none" w:sz="0" w:space="0" w:color="auto"/>
            <w:right w:val="none" w:sz="0" w:space="0" w:color="auto"/>
          </w:divBdr>
        </w:div>
        <w:div w:id="1554611260">
          <w:marLeft w:val="0"/>
          <w:marRight w:val="0"/>
          <w:marTop w:val="0"/>
          <w:marBottom w:val="0"/>
          <w:divBdr>
            <w:top w:val="none" w:sz="0" w:space="0" w:color="auto"/>
            <w:left w:val="none" w:sz="0" w:space="0" w:color="auto"/>
            <w:bottom w:val="none" w:sz="0" w:space="0" w:color="auto"/>
            <w:right w:val="none" w:sz="0" w:space="0" w:color="auto"/>
          </w:divBdr>
        </w:div>
        <w:div w:id="2125495883">
          <w:marLeft w:val="0"/>
          <w:marRight w:val="0"/>
          <w:marTop w:val="0"/>
          <w:marBottom w:val="0"/>
          <w:divBdr>
            <w:top w:val="none" w:sz="0" w:space="0" w:color="auto"/>
            <w:left w:val="none" w:sz="0" w:space="0" w:color="auto"/>
            <w:bottom w:val="none" w:sz="0" w:space="0" w:color="auto"/>
            <w:right w:val="none" w:sz="0" w:space="0" w:color="auto"/>
          </w:divBdr>
        </w:div>
      </w:divsChild>
    </w:div>
    <w:div w:id="1467548456">
      <w:bodyDiv w:val="1"/>
      <w:marLeft w:val="0"/>
      <w:marRight w:val="0"/>
      <w:marTop w:val="0"/>
      <w:marBottom w:val="0"/>
      <w:divBdr>
        <w:top w:val="none" w:sz="0" w:space="0" w:color="auto"/>
        <w:left w:val="none" w:sz="0" w:space="0" w:color="auto"/>
        <w:bottom w:val="none" w:sz="0" w:space="0" w:color="auto"/>
        <w:right w:val="none" w:sz="0" w:space="0" w:color="auto"/>
      </w:divBdr>
      <w:divsChild>
        <w:div w:id="112290807">
          <w:marLeft w:val="0"/>
          <w:marRight w:val="0"/>
          <w:marTop w:val="0"/>
          <w:marBottom w:val="0"/>
          <w:divBdr>
            <w:top w:val="none" w:sz="0" w:space="0" w:color="auto"/>
            <w:left w:val="none" w:sz="0" w:space="0" w:color="auto"/>
            <w:bottom w:val="none" w:sz="0" w:space="0" w:color="auto"/>
            <w:right w:val="none" w:sz="0" w:space="0" w:color="auto"/>
          </w:divBdr>
        </w:div>
        <w:div w:id="185601449">
          <w:marLeft w:val="0"/>
          <w:marRight w:val="0"/>
          <w:marTop w:val="0"/>
          <w:marBottom w:val="0"/>
          <w:divBdr>
            <w:top w:val="none" w:sz="0" w:space="0" w:color="auto"/>
            <w:left w:val="none" w:sz="0" w:space="0" w:color="auto"/>
            <w:bottom w:val="none" w:sz="0" w:space="0" w:color="auto"/>
            <w:right w:val="none" w:sz="0" w:space="0" w:color="auto"/>
          </w:divBdr>
        </w:div>
        <w:div w:id="391273293">
          <w:marLeft w:val="0"/>
          <w:marRight w:val="0"/>
          <w:marTop w:val="0"/>
          <w:marBottom w:val="0"/>
          <w:divBdr>
            <w:top w:val="none" w:sz="0" w:space="0" w:color="auto"/>
            <w:left w:val="none" w:sz="0" w:space="0" w:color="auto"/>
            <w:bottom w:val="none" w:sz="0" w:space="0" w:color="auto"/>
            <w:right w:val="none" w:sz="0" w:space="0" w:color="auto"/>
          </w:divBdr>
        </w:div>
        <w:div w:id="475149622">
          <w:marLeft w:val="0"/>
          <w:marRight w:val="0"/>
          <w:marTop w:val="0"/>
          <w:marBottom w:val="0"/>
          <w:divBdr>
            <w:top w:val="none" w:sz="0" w:space="0" w:color="auto"/>
            <w:left w:val="none" w:sz="0" w:space="0" w:color="auto"/>
            <w:bottom w:val="none" w:sz="0" w:space="0" w:color="auto"/>
            <w:right w:val="none" w:sz="0" w:space="0" w:color="auto"/>
          </w:divBdr>
        </w:div>
        <w:div w:id="599989269">
          <w:marLeft w:val="0"/>
          <w:marRight w:val="0"/>
          <w:marTop w:val="0"/>
          <w:marBottom w:val="0"/>
          <w:divBdr>
            <w:top w:val="none" w:sz="0" w:space="0" w:color="auto"/>
            <w:left w:val="none" w:sz="0" w:space="0" w:color="auto"/>
            <w:bottom w:val="none" w:sz="0" w:space="0" w:color="auto"/>
            <w:right w:val="none" w:sz="0" w:space="0" w:color="auto"/>
          </w:divBdr>
        </w:div>
        <w:div w:id="724597346">
          <w:marLeft w:val="0"/>
          <w:marRight w:val="0"/>
          <w:marTop w:val="0"/>
          <w:marBottom w:val="0"/>
          <w:divBdr>
            <w:top w:val="none" w:sz="0" w:space="0" w:color="auto"/>
            <w:left w:val="none" w:sz="0" w:space="0" w:color="auto"/>
            <w:bottom w:val="none" w:sz="0" w:space="0" w:color="auto"/>
            <w:right w:val="none" w:sz="0" w:space="0" w:color="auto"/>
          </w:divBdr>
        </w:div>
        <w:div w:id="734352936">
          <w:marLeft w:val="0"/>
          <w:marRight w:val="0"/>
          <w:marTop w:val="0"/>
          <w:marBottom w:val="0"/>
          <w:divBdr>
            <w:top w:val="none" w:sz="0" w:space="0" w:color="auto"/>
            <w:left w:val="none" w:sz="0" w:space="0" w:color="auto"/>
            <w:bottom w:val="none" w:sz="0" w:space="0" w:color="auto"/>
            <w:right w:val="none" w:sz="0" w:space="0" w:color="auto"/>
          </w:divBdr>
        </w:div>
        <w:div w:id="1257250895">
          <w:marLeft w:val="0"/>
          <w:marRight w:val="0"/>
          <w:marTop w:val="0"/>
          <w:marBottom w:val="0"/>
          <w:divBdr>
            <w:top w:val="none" w:sz="0" w:space="0" w:color="auto"/>
            <w:left w:val="none" w:sz="0" w:space="0" w:color="auto"/>
            <w:bottom w:val="none" w:sz="0" w:space="0" w:color="auto"/>
            <w:right w:val="none" w:sz="0" w:space="0" w:color="auto"/>
          </w:divBdr>
        </w:div>
        <w:div w:id="1394428874">
          <w:marLeft w:val="0"/>
          <w:marRight w:val="0"/>
          <w:marTop w:val="0"/>
          <w:marBottom w:val="0"/>
          <w:divBdr>
            <w:top w:val="none" w:sz="0" w:space="0" w:color="auto"/>
            <w:left w:val="none" w:sz="0" w:space="0" w:color="auto"/>
            <w:bottom w:val="none" w:sz="0" w:space="0" w:color="auto"/>
            <w:right w:val="none" w:sz="0" w:space="0" w:color="auto"/>
          </w:divBdr>
        </w:div>
        <w:div w:id="1873225377">
          <w:marLeft w:val="0"/>
          <w:marRight w:val="0"/>
          <w:marTop w:val="0"/>
          <w:marBottom w:val="0"/>
          <w:divBdr>
            <w:top w:val="none" w:sz="0" w:space="0" w:color="auto"/>
            <w:left w:val="none" w:sz="0" w:space="0" w:color="auto"/>
            <w:bottom w:val="none" w:sz="0" w:space="0" w:color="auto"/>
            <w:right w:val="none" w:sz="0" w:space="0" w:color="auto"/>
          </w:divBdr>
        </w:div>
        <w:div w:id="2027901115">
          <w:marLeft w:val="0"/>
          <w:marRight w:val="0"/>
          <w:marTop w:val="0"/>
          <w:marBottom w:val="0"/>
          <w:divBdr>
            <w:top w:val="none" w:sz="0" w:space="0" w:color="auto"/>
            <w:left w:val="none" w:sz="0" w:space="0" w:color="auto"/>
            <w:bottom w:val="none" w:sz="0" w:space="0" w:color="auto"/>
            <w:right w:val="none" w:sz="0" w:space="0" w:color="auto"/>
          </w:divBdr>
        </w:div>
      </w:divsChild>
    </w:div>
    <w:div w:id="1472094094">
      <w:bodyDiv w:val="1"/>
      <w:marLeft w:val="60"/>
      <w:marRight w:val="60"/>
      <w:marTop w:val="60"/>
      <w:marBottom w:val="15"/>
      <w:divBdr>
        <w:top w:val="none" w:sz="0" w:space="0" w:color="auto"/>
        <w:left w:val="none" w:sz="0" w:space="0" w:color="auto"/>
        <w:bottom w:val="none" w:sz="0" w:space="0" w:color="auto"/>
        <w:right w:val="none" w:sz="0" w:space="0" w:color="auto"/>
      </w:divBdr>
      <w:divsChild>
        <w:div w:id="96290292">
          <w:marLeft w:val="0"/>
          <w:marRight w:val="0"/>
          <w:marTop w:val="0"/>
          <w:marBottom w:val="0"/>
          <w:divBdr>
            <w:top w:val="none" w:sz="0" w:space="0" w:color="auto"/>
            <w:left w:val="none" w:sz="0" w:space="0" w:color="auto"/>
            <w:bottom w:val="none" w:sz="0" w:space="0" w:color="auto"/>
            <w:right w:val="none" w:sz="0" w:space="0" w:color="auto"/>
          </w:divBdr>
        </w:div>
        <w:div w:id="113913904">
          <w:marLeft w:val="0"/>
          <w:marRight w:val="0"/>
          <w:marTop w:val="0"/>
          <w:marBottom w:val="0"/>
          <w:divBdr>
            <w:top w:val="none" w:sz="0" w:space="0" w:color="auto"/>
            <w:left w:val="none" w:sz="0" w:space="0" w:color="auto"/>
            <w:bottom w:val="none" w:sz="0" w:space="0" w:color="auto"/>
            <w:right w:val="none" w:sz="0" w:space="0" w:color="auto"/>
          </w:divBdr>
        </w:div>
        <w:div w:id="207911103">
          <w:marLeft w:val="0"/>
          <w:marRight w:val="0"/>
          <w:marTop w:val="0"/>
          <w:marBottom w:val="0"/>
          <w:divBdr>
            <w:top w:val="none" w:sz="0" w:space="0" w:color="auto"/>
            <w:left w:val="none" w:sz="0" w:space="0" w:color="auto"/>
            <w:bottom w:val="none" w:sz="0" w:space="0" w:color="auto"/>
            <w:right w:val="none" w:sz="0" w:space="0" w:color="auto"/>
          </w:divBdr>
        </w:div>
        <w:div w:id="366831958">
          <w:marLeft w:val="0"/>
          <w:marRight w:val="0"/>
          <w:marTop w:val="0"/>
          <w:marBottom w:val="0"/>
          <w:divBdr>
            <w:top w:val="none" w:sz="0" w:space="0" w:color="auto"/>
            <w:left w:val="none" w:sz="0" w:space="0" w:color="auto"/>
            <w:bottom w:val="none" w:sz="0" w:space="0" w:color="auto"/>
            <w:right w:val="none" w:sz="0" w:space="0" w:color="auto"/>
          </w:divBdr>
        </w:div>
        <w:div w:id="534391592">
          <w:marLeft w:val="0"/>
          <w:marRight w:val="0"/>
          <w:marTop w:val="0"/>
          <w:marBottom w:val="0"/>
          <w:divBdr>
            <w:top w:val="none" w:sz="0" w:space="0" w:color="auto"/>
            <w:left w:val="none" w:sz="0" w:space="0" w:color="auto"/>
            <w:bottom w:val="none" w:sz="0" w:space="0" w:color="auto"/>
            <w:right w:val="none" w:sz="0" w:space="0" w:color="auto"/>
          </w:divBdr>
        </w:div>
        <w:div w:id="565797867">
          <w:marLeft w:val="0"/>
          <w:marRight w:val="0"/>
          <w:marTop w:val="0"/>
          <w:marBottom w:val="0"/>
          <w:divBdr>
            <w:top w:val="none" w:sz="0" w:space="0" w:color="auto"/>
            <w:left w:val="none" w:sz="0" w:space="0" w:color="auto"/>
            <w:bottom w:val="none" w:sz="0" w:space="0" w:color="auto"/>
            <w:right w:val="none" w:sz="0" w:space="0" w:color="auto"/>
          </w:divBdr>
        </w:div>
        <w:div w:id="608241586">
          <w:marLeft w:val="0"/>
          <w:marRight w:val="0"/>
          <w:marTop w:val="0"/>
          <w:marBottom w:val="0"/>
          <w:divBdr>
            <w:top w:val="none" w:sz="0" w:space="0" w:color="auto"/>
            <w:left w:val="none" w:sz="0" w:space="0" w:color="auto"/>
            <w:bottom w:val="none" w:sz="0" w:space="0" w:color="auto"/>
            <w:right w:val="none" w:sz="0" w:space="0" w:color="auto"/>
          </w:divBdr>
        </w:div>
        <w:div w:id="734746665">
          <w:marLeft w:val="0"/>
          <w:marRight w:val="0"/>
          <w:marTop w:val="0"/>
          <w:marBottom w:val="0"/>
          <w:divBdr>
            <w:top w:val="none" w:sz="0" w:space="0" w:color="auto"/>
            <w:left w:val="none" w:sz="0" w:space="0" w:color="auto"/>
            <w:bottom w:val="none" w:sz="0" w:space="0" w:color="auto"/>
            <w:right w:val="none" w:sz="0" w:space="0" w:color="auto"/>
          </w:divBdr>
        </w:div>
        <w:div w:id="785851535">
          <w:marLeft w:val="0"/>
          <w:marRight w:val="0"/>
          <w:marTop w:val="0"/>
          <w:marBottom w:val="0"/>
          <w:divBdr>
            <w:top w:val="none" w:sz="0" w:space="0" w:color="auto"/>
            <w:left w:val="none" w:sz="0" w:space="0" w:color="auto"/>
            <w:bottom w:val="none" w:sz="0" w:space="0" w:color="auto"/>
            <w:right w:val="none" w:sz="0" w:space="0" w:color="auto"/>
          </w:divBdr>
        </w:div>
        <w:div w:id="995256062">
          <w:marLeft w:val="0"/>
          <w:marRight w:val="0"/>
          <w:marTop w:val="0"/>
          <w:marBottom w:val="0"/>
          <w:divBdr>
            <w:top w:val="none" w:sz="0" w:space="0" w:color="auto"/>
            <w:left w:val="none" w:sz="0" w:space="0" w:color="auto"/>
            <w:bottom w:val="none" w:sz="0" w:space="0" w:color="auto"/>
            <w:right w:val="none" w:sz="0" w:space="0" w:color="auto"/>
          </w:divBdr>
        </w:div>
        <w:div w:id="1128860582">
          <w:marLeft w:val="0"/>
          <w:marRight w:val="0"/>
          <w:marTop w:val="0"/>
          <w:marBottom w:val="0"/>
          <w:divBdr>
            <w:top w:val="none" w:sz="0" w:space="0" w:color="auto"/>
            <w:left w:val="none" w:sz="0" w:space="0" w:color="auto"/>
            <w:bottom w:val="none" w:sz="0" w:space="0" w:color="auto"/>
            <w:right w:val="none" w:sz="0" w:space="0" w:color="auto"/>
          </w:divBdr>
        </w:div>
        <w:div w:id="1173102955">
          <w:marLeft w:val="0"/>
          <w:marRight w:val="0"/>
          <w:marTop w:val="0"/>
          <w:marBottom w:val="0"/>
          <w:divBdr>
            <w:top w:val="none" w:sz="0" w:space="0" w:color="auto"/>
            <w:left w:val="none" w:sz="0" w:space="0" w:color="auto"/>
            <w:bottom w:val="none" w:sz="0" w:space="0" w:color="auto"/>
            <w:right w:val="none" w:sz="0" w:space="0" w:color="auto"/>
          </w:divBdr>
        </w:div>
        <w:div w:id="1242301684">
          <w:marLeft w:val="0"/>
          <w:marRight w:val="0"/>
          <w:marTop w:val="0"/>
          <w:marBottom w:val="0"/>
          <w:divBdr>
            <w:top w:val="none" w:sz="0" w:space="0" w:color="auto"/>
            <w:left w:val="none" w:sz="0" w:space="0" w:color="auto"/>
            <w:bottom w:val="none" w:sz="0" w:space="0" w:color="auto"/>
            <w:right w:val="none" w:sz="0" w:space="0" w:color="auto"/>
          </w:divBdr>
        </w:div>
        <w:div w:id="1314799524">
          <w:marLeft w:val="0"/>
          <w:marRight w:val="0"/>
          <w:marTop w:val="0"/>
          <w:marBottom w:val="0"/>
          <w:divBdr>
            <w:top w:val="none" w:sz="0" w:space="0" w:color="auto"/>
            <w:left w:val="none" w:sz="0" w:space="0" w:color="auto"/>
            <w:bottom w:val="none" w:sz="0" w:space="0" w:color="auto"/>
            <w:right w:val="none" w:sz="0" w:space="0" w:color="auto"/>
          </w:divBdr>
        </w:div>
        <w:div w:id="1513494846">
          <w:marLeft w:val="0"/>
          <w:marRight w:val="0"/>
          <w:marTop w:val="0"/>
          <w:marBottom w:val="0"/>
          <w:divBdr>
            <w:top w:val="none" w:sz="0" w:space="0" w:color="auto"/>
            <w:left w:val="none" w:sz="0" w:space="0" w:color="auto"/>
            <w:bottom w:val="none" w:sz="0" w:space="0" w:color="auto"/>
            <w:right w:val="none" w:sz="0" w:space="0" w:color="auto"/>
          </w:divBdr>
        </w:div>
        <w:div w:id="1584796830">
          <w:marLeft w:val="0"/>
          <w:marRight w:val="0"/>
          <w:marTop w:val="0"/>
          <w:marBottom w:val="0"/>
          <w:divBdr>
            <w:top w:val="none" w:sz="0" w:space="0" w:color="auto"/>
            <w:left w:val="none" w:sz="0" w:space="0" w:color="auto"/>
            <w:bottom w:val="none" w:sz="0" w:space="0" w:color="auto"/>
            <w:right w:val="none" w:sz="0" w:space="0" w:color="auto"/>
          </w:divBdr>
        </w:div>
        <w:div w:id="1833714469">
          <w:marLeft w:val="0"/>
          <w:marRight w:val="0"/>
          <w:marTop w:val="0"/>
          <w:marBottom w:val="0"/>
          <w:divBdr>
            <w:top w:val="none" w:sz="0" w:space="0" w:color="auto"/>
            <w:left w:val="none" w:sz="0" w:space="0" w:color="auto"/>
            <w:bottom w:val="none" w:sz="0" w:space="0" w:color="auto"/>
            <w:right w:val="none" w:sz="0" w:space="0" w:color="auto"/>
          </w:divBdr>
        </w:div>
        <w:div w:id="1966232086">
          <w:marLeft w:val="0"/>
          <w:marRight w:val="0"/>
          <w:marTop w:val="0"/>
          <w:marBottom w:val="0"/>
          <w:divBdr>
            <w:top w:val="none" w:sz="0" w:space="0" w:color="auto"/>
            <w:left w:val="none" w:sz="0" w:space="0" w:color="auto"/>
            <w:bottom w:val="none" w:sz="0" w:space="0" w:color="auto"/>
            <w:right w:val="none" w:sz="0" w:space="0" w:color="auto"/>
          </w:divBdr>
        </w:div>
      </w:divsChild>
    </w:div>
    <w:div w:id="1661152836">
      <w:bodyDiv w:val="1"/>
      <w:marLeft w:val="0"/>
      <w:marRight w:val="0"/>
      <w:marTop w:val="0"/>
      <w:marBottom w:val="0"/>
      <w:divBdr>
        <w:top w:val="none" w:sz="0" w:space="0" w:color="auto"/>
        <w:left w:val="none" w:sz="0" w:space="0" w:color="auto"/>
        <w:bottom w:val="none" w:sz="0" w:space="0" w:color="auto"/>
        <w:right w:val="none" w:sz="0" w:space="0" w:color="auto"/>
      </w:divBdr>
      <w:divsChild>
        <w:div w:id="9184451">
          <w:marLeft w:val="0"/>
          <w:marRight w:val="0"/>
          <w:marTop w:val="0"/>
          <w:marBottom w:val="0"/>
          <w:divBdr>
            <w:top w:val="none" w:sz="0" w:space="0" w:color="auto"/>
            <w:left w:val="none" w:sz="0" w:space="0" w:color="auto"/>
            <w:bottom w:val="none" w:sz="0" w:space="0" w:color="auto"/>
            <w:right w:val="none" w:sz="0" w:space="0" w:color="auto"/>
          </w:divBdr>
        </w:div>
        <w:div w:id="301273519">
          <w:marLeft w:val="0"/>
          <w:marRight w:val="0"/>
          <w:marTop w:val="0"/>
          <w:marBottom w:val="0"/>
          <w:divBdr>
            <w:top w:val="none" w:sz="0" w:space="0" w:color="auto"/>
            <w:left w:val="none" w:sz="0" w:space="0" w:color="auto"/>
            <w:bottom w:val="none" w:sz="0" w:space="0" w:color="auto"/>
            <w:right w:val="none" w:sz="0" w:space="0" w:color="auto"/>
          </w:divBdr>
        </w:div>
        <w:div w:id="354580000">
          <w:marLeft w:val="0"/>
          <w:marRight w:val="0"/>
          <w:marTop w:val="0"/>
          <w:marBottom w:val="0"/>
          <w:divBdr>
            <w:top w:val="none" w:sz="0" w:space="0" w:color="auto"/>
            <w:left w:val="none" w:sz="0" w:space="0" w:color="auto"/>
            <w:bottom w:val="none" w:sz="0" w:space="0" w:color="auto"/>
            <w:right w:val="none" w:sz="0" w:space="0" w:color="auto"/>
          </w:divBdr>
        </w:div>
        <w:div w:id="457987827">
          <w:marLeft w:val="0"/>
          <w:marRight w:val="0"/>
          <w:marTop w:val="0"/>
          <w:marBottom w:val="0"/>
          <w:divBdr>
            <w:top w:val="none" w:sz="0" w:space="0" w:color="auto"/>
            <w:left w:val="none" w:sz="0" w:space="0" w:color="auto"/>
            <w:bottom w:val="none" w:sz="0" w:space="0" w:color="auto"/>
            <w:right w:val="none" w:sz="0" w:space="0" w:color="auto"/>
          </w:divBdr>
        </w:div>
        <w:div w:id="1072849536">
          <w:marLeft w:val="0"/>
          <w:marRight w:val="0"/>
          <w:marTop w:val="0"/>
          <w:marBottom w:val="0"/>
          <w:divBdr>
            <w:top w:val="none" w:sz="0" w:space="0" w:color="auto"/>
            <w:left w:val="none" w:sz="0" w:space="0" w:color="auto"/>
            <w:bottom w:val="none" w:sz="0" w:space="0" w:color="auto"/>
            <w:right w:val="none" w:sz="0" w:space="0" w:color="auto"/>
          </w:divBdr>
        </w:div>
        <w:div w:id="1207253804">
          <w:marLeft w:val="0"/>
          <w:marRight w:val="0"/>
          <w:marTop w:val="0"/>
          <w:marBottom w:val="0"/>
          <w:divBdr>
            <w:top w:val="none" w:sz="0" w:space="0" w:color="auto"/>
            <w:left w:val="none" w:sz="0" w:space="0" w:color="auto"/>
            <w:bottom w:val="none" w:sz="0" w:space="0" w:color="auto"/>
            <w:right w:val="none" w:sz="0" w:space="0" w:color="auto"/>
          </w:divBdr>
        </w:div>
        <w:div w:id="1341588757">
          <w:marLeft w:val="0"/>
          <w:marRight w:val="0"/>
          <w:marTop w:val="0"/>
          <w:marBottom w:val="0"/>
          <w:divBdr>
            <w:top w:val="none" w:sz="0" w:space="0" w:color="auto"/>
            <w:left w:val="none" w:sz="0" w:space="0" w:color="auto"/>
            <w:bottom w:val="none" w:sz="0" w:space="0" w:color="auto"/>
            <w:right w:val="none" w:sz="0" w:space="0" w:color="auto"/>
          </w:divBdr>
        </w:div>
        <w:div w:id="1456413886">
          <w:marLeft w:val="0"/>
          <w:marRight w:val="0"/>
          <w:marTop w:val="0"/>
          <w:marBottom w:val="0"/>
          <w:divBdr>
            <w:top w:val="none" w:sz="0" w:space="0" w:color="auto"/>
            <w:left w:val="none" w:sz="0" w:space="0" w:color="auto"/>
            <w:bottom w:val="none" w:sz="0" w:space="0" w:color="auto"/>
            <w:right w:val="none" w:sz="0" w:space="0" w:color="auto"/>
          </w:divBdr>
        </w:div>
        <w:div w:id="1521625765">
          <w:marLeft w:val="0"/>
          <w:marRight w:val="0"/>
          <w:marTop w:val="0"/>
          <w:marBottom w:val="0"/>
          <w:divBdr>
            <w:top w:val="none" w:sz="0" w:space="0" w:color="auto"/>
            <w:left w:val="none" w:sz="0" w:space="0" w:color="auto"/>
            <w:bottom w:val="none" w:sz="0" w:space="0" w:color="auto"/>
            <w:right w:val="none" w:sz="0" w:space="0" w:color="auto"/>
          </w:divBdr>
        </w:div>
        <w:div w:id="1690599185">
          <w:marLeft w:val="0"/>
          <w:marRight w:val="0"/>
          <w:marTop w:val="0"/>
          <w:marBottom w:val="0"/>
          <w:divBdr>
            <w:top w:val="none" w:sz="0" w:space="0" w:color="auto"/>
            <w:left w:val="none" w:sz="0" w:space="0" w:color="auto"/>
            <w:bottom w:val="none" w:sz="0" w:space="0" w:color="auto"/>
            <w:right w:val="none" w:sz="0" w:space="0" w:color="auto"/>
          </w:divBdr>
        </w:div>
        <w:div w:id="1763574887">
          <w:marLeft w:val="0"/>
          <w:marRight w:val="0"/>
          <w:marTop w:val="0"/>
          <w:marBottom w:val="0"/>
          <w:divBdr>
            <w:top w:val="none" w:sz="0" w:space="0" w:color="auto"/>
            <w:left w:val="none" w:sz="0" w:space="0" w:color="auto"/>
            <w:bottom w:val="none" w:sz="0" w:space="0" w:color="auto"/>
            <w:right w:val="none" w:sz="0" w:space="0" w:color="auto"/>
          </w:divBdr>
        </w:div>
        <w:div w:id="1877505528">
          <w:marLeft w:val="0"/>
          <w:marRight w:val="0"/>
          <w:marTop w:val="0"/>
          <w:marBottom w:val="0"/>
          <w:divBdr>
            <w:top w:val="none" w:sz="0" w:space="0" w:color="auto"/>
            <w:left w:val="none" w:sz="0" w:space="0" w:color="auto"/>
            <w:bottom w:val="none" w:sz="0" w:space="0" w:color="auto"/>
            <w:right w:val="none" w:sz="0" w:space="0" w:color="auto"/>
          </w:divBdr>
        </w:div>
        <w:div w:id="1926451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lateTest1109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43C79-761B-485A-95CB-C055951C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TemplateTest110900</Template>
  <TotalTime>2</TotalTime>
  <Pages>9</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Links>
    <vt:vector size="6" baseType="variant">
      <vt:variant>
        <vt:i4>5111829</vt:i4>
      </vt:variant>
      <vt:variant>
        <vt:i4>0</vt:i4>
      </vt:variant>
      <vt:variant>
        <vt:i4>0</vt:i4>
      </vt:variant>
      <vt:variant>
        <vt:i4>5</vt:i4>
      </vt:variant>
      <vt:variant>
        <vt:lpwstr>https://upstate.ellucid.com/manuals/binder/76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University Hospital</dc:creator>
  <cp:lastModifiedBy>Windows User</cp:lastModifiedBy>
  <cp:revision>3</cp:revision>
  <cp:lastPrinted>2014-06-12T12:38:00Z</cp:lastPrinted>
  <dcterms:created xsi:type="dcterms:W3CDTF">2019-02-13T18:19:00Z</dcterms:created>
  <dcterms:modified xsi:type="dcterms:W3CDTF">2019-02-13T18:20:00Z</dcterms:modified>
</cp:coreProperties>
</file>